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Pr="000E759A" w:rsidRDefault="00E9297A" w:rsidP="00961C42">
      <w:pPr>
        <w:pStyle w:val="NoSpacing"/>
        <w:rPr>
          <w:rFonts w:ascii="Arial" w:hAnsi="Arial" w:cs="Arial"/>
        </w:rPr>
      </w:pPr>
      <w:bookmarkStart w:id="0" w:name="_GoBack"/>
      <w:bookmarkEnd w:id="0"/>
      <w:r w:rsidRPr="00B83A58">
        <w:rPr>
          <w:rFonts w:ascii="Arial" w:hAnsi="Arial" w:cs="Arial"/>
          <w:b/>
        </w:rPr>
        <w:t>Name</w:t>
      </w:r>
      <w:r w:rsidRPr="000E759A">
        <w:rPr>
          <w:rFonts w:ascii="Arial" w:hAnsi="Arial" w:cs="Arial"/>
        </w:rPr>
        <w:t>: April J. Niemela</w:t>
      </w:r>
    </w:p>
    <w:p w:rsidR="00E9297A" w:rsidRPr="000E759A" w:rsidRDefault="00E9297A" w:rsidP="00961C42">
      <w:pPr>
        <w:pStyle w:val="NoSpacing"/>
        <w:rPr>
          <w:rFonts w:ascii="Arial" w:hAnsi="Arial" w:cs="Arial"/>
        </w:rPr>
      </w:pPr>
      <w:r w:rsidRPr="00B83A58">
        <w:rPr>
          <w:rFonts w:ascii="Arial" w:hAnsi="Arial" w:cs="Arial"/>
          <w:b/>
        </w:rPr>
        <w:t>Course/Grade</w:t>
      </w:r>
      <w:r w:rsidRPr="000E759A">
        <w:rPr>
          <w:rFonts w:ascii="Arial" w:hAnsi="Arial" w:cs="Arial"/>
        </w:rPr>
        <w:t>: English 9</w:t>
      </w:r>
    </w:p>
    <w:p w:rsidR="00E9297A" w:rsidRPr="000E759A" w:rsidRDefault="00E9297A" w:rsidP="00961C42">
      <w:pPr>
        <w:pStyle w:val="NoSpacing"/>
        <w:rPr>
          <w:rFonts w:ascii="Arial" w:hAnsi="Arial" w:cs="Arial"/>
        </w:rPr>
      </w:pPr>
      <w:r w:rsidRPr="00B83A58">
        <w:rPr>
          <w:rFonts w:ascii="Arial" w:hAnsi="Arial" w:cs="Arial"/>
          <w:b/>
        </w:rPr>
        <w:t>Lesson Title</w:t>
      </w:r>
      <w:r w:rsidRPr="000E759A">
        <w:rPr>
          <w:rFonts w:ascii="Arial" w:hAnsi="Arial" w:cs="Arial"/>
        </w:rPr>
        <w:t>: World Mythologies: Archetypes in Literature</w:t>
      </w:r>
    </w:p>
    <w:p w:rsidR="000E759A" w:rsidRPr="000E759A" w:rsidRDefault="000E759A" w:rsidP="00961C42">
      <w:pPr>
        <w:pStyle w:val="NoSpacing"/>
        <w:rPr>
          <w:rFonts w:ascii="Arial" w:hAnsi="Arial" w:cs="Arial"/>
        </w:rPr>
      </w:pPr>
      <w:r w:rsidRPr="00B83A58">
        <w:rPr>
          <w:rFonts w:ascii="Arial" w:hAnsi="Arial" w:cs="Arial"/>
          <w:b/>
        </w:rPr>
        <w:t>Time Required</w:t>
      </w:r>
      <w:r w:rsidRPr="000E759A">
        <w:rPr>
          <w:rFonts w:ascii="Arial" w:hAnsi="Arial" w:cs="Arial"/>
        </w:rPr>
        <w:t>:</w:t>
      </w:r>
      <w:r w:rsidR="00B83A58">
        <w:rPr>
          <w:rFonts w:ascii="Arial" w:hAnsi="Arial" w:cs="Arial"/>
        </w:rPr>
        <w:t xml:space="preserve"> Four weeks</w:t>
      </w:r>
    </w:p>
    <w:p w:rsidR="000E759A" w:rsidRPr="000E759A" w:rsidRDefault="000E759A" w:rsidP="000E759A">
      <w:pPr>
        <w:pStyle w:val="NoSpacing"/>
        <w:rPr>
          <w:rFonts w:ascii="Arial" w:hAnsi="Arial" w:cs="Arial"/>
        </w:rPr>
      </w:pPr>
      <w:r w:rsidRPr="00B83A58">
        <w:rPr>
          <w:rFonts w:ascii="Arial" w:hAnsi="Arial" w:cs="Arial"/>
          <w:b/>
        </w:rPr>
        <w:t>Description</w:t>
      </w:r>
      <w:r w:rsidRPr="000E759A">
        <w:rPr>
          <w:rFonts w:ascii="Arial" w:hAnsi="Arial" w:cs="Arial"/>
        </w:rPr>
        <w:t xml:space="preserve">: This unit on world mythology begins by introducing the five major archetypes: hero, destroyer, temptress, transgressor, and trickster. From whole-class discussion on the topic of mythology to a jigsaw where students collaborate to craft archetype definitions, characteristics, and examples, students add to their understanding of the topic. </w:t>
      </w:r>
      <w:r>
        <w:rPr>
          <w:rFonts w:ascii="Arial" w:hAnsi="Arial" w:cs="Arial"/>
        </w:rPr>
        <w:t xml:space="preserve">Students then consider the epic hero of a world myth and note his/her characteristics across the length of the text. </w:t>
      </w:r>
      <w:r w:rsidRPr="000E759A">
        <w:rPr>
          <w:rFonts w:ascii="Arial" w:hAnsi="Arial" w:cs="Arial"/>
        </w:rPr>
        <w:t>There are several projects for this unit: the first offers a choice between three interactive, informative options (two technology-based; one creative writing) designed to capture student knowledge garnered during this project; the second engages students around a class wiki where they work in small groups to track their chosen world hero’s journey.</w:t>
      </w:r>
    </w:p>
    <w:p w:rsidR="000E759A" w:rsidRPr="000E759A" w:rsidRDefault="000E759A" w:rsidP="00961C42">
      <w:pPr>
        <w:pStyle w:val="NoSpacing"/>
        <w:rPr>
          <w:rFonts w:ascii="Arial" w:hAnsi="Arial" w:cs="Arial"/>
        </w:rPr>
      </w:pPr>
    </w:p>
    <w:tbl>
      <w:tblPr>
        <w:tblStyle w:val="TableGrid"/>
        <w:tblW w:w="0" w:type="auto"/>
        <w:tblLook w:val="04A0" w:firstRow="1" w:lastRow="0" w:firstColumn="1" w:lastColumn="0" w:noHBand="0" w:noVBand="1"/>
      </w:tblPr>
      <w:tblGrid>
        <w:gridCol w:w="4392"/>
        <w:gridCol w:w="4392"/>
        <w:gridCol w:w="4392"/>
      </w:tblGrid>
      <w:tr w:rsidR="006C3082" w:rsidRPr="000E759A" w:rsidTr="006C3082">
        <w:tc>
          <w:tcPr>
            <w:tcW w:w="13176" w:type="dxa"/>
            <w:gridSpan w:val="3"/>
            <w:shd w:val="clear" w:color="auto" w:fill="000000" w:themeFill="text1"/>
          </w:tcPr>
          <w:p w:rsidR="006C3082" w:rsidRPr="000E759A" w:rsidRDefault="006C3082" w:rsidP="006C3082">
            <w:pPr>
              <w:jc w:val="center"/>
              <w:rPr>
                <w:rFonts w:ascii="Arial" w:hAnsi="Arial" w:cs="Arial"/>
                <w:b/>
                <w:color w:val="FFFFFF" w:themeColor="background1"/>
              </w:rPr>
            </w:pPr>
            <w:r w:rsidRPr="000E759A">
              <w:rPr>
                <w:rFonts w:ascii="Arial" w:hAnsi="Arial" w:cs="Arial"/>
                <w:b/>
                <w:color w:val="FFFFFF" w:themeColor="background1"/>
              </w:rPr>
              <w:t>Stage 1 Desired Results</w:t>
            </w:r>
          </w:p>
        </w:tc>
      </w:tr>
      <w:tr w:rsidR="006C3082" w:rsidRPr="000E759A" w:rsidTr="005D00EF">
        <w:tc>
          <w:tcPr>
            <w:tcW w:w="4392" w:type="dxa"/>
            <w:vMerge w:val="restart"/>
          </w:tcPr>
          <w:p w:rsidR="006C3082" w:rsidRPr="000E759A" w:rsidRDefault="005D00EF" w:rsidP="001518D3">
            <w:pPr>
              <w:tabs>
                <w:tab w:val="right" w:pos="3960"/>
              </w:tabs>
              <w:rPr>
                <w:rFonts w:ascii="Arial" w:hAnsi="Arial" w:cs="Arial"/>
              </w:rPr>
            </w:pPr>
            <w:r w:rsidRPr="000E759A">
              <w:rPr>
                <w:rFonts w:ascii="Arial" w:hAnsi="Arial" w:cs="Arial"/>
              </w:rPr>
              <w:t>ESTABLISHED GOALS</w:t>
            </w:r>
            <w:r w:rsidR="001518D3" w:rsidRPr="000E759A">
              <w:rPr>
                <w:rFonts w:ascii="Arial" w:hAnsi="Arial" w:cs="Arial"/>
              </w:rPr>
              <w:tab/>
            </w:r>
          </w:p>
          <w:p w:rsidR="001518D3" w:rsidRPr="000E759A" w:rsidRDefault="00F3423F" w:rsidP="009160F7">
            <w:pPr>
              <w:pStyle w:val="ListParagraph"/>
              <w:numPr>
                <w:ilvl w:val="0"/>
                <w:numId w:val="3"/>
              </w:numPr>
              <w:tabs>
                <w:tab w:val="right" w:pos="3960"/>
              </w:tabs>
              <w:rPr>
                <w:rFonts w:ascii="Arial" w:hAnsi="Arial" w:cs="Arial"/>
              </w:rPr>
            </w:pPr>
            <w:hyperlink r:id="rId9" w:history="1">
              <w:r w:rsidR="009160F7" w:rsidRPr="000E759A">
                <w:rPr>
                  <w:rStyle w:val="Hyperlink"/>
                  <w:rFonts w:ascii="Arial" w:hAnsi="Arial" w:cs="Arial"/>
                </w:rPr>
                <w:t>CCSS.ELA-Literacy.RL.9-10.3</w:t>
              </w:r>
            </w:hyperlink>
            <w:r w:rsidR="009160F7" w:rsidRPr="000E759A">
              <w:rPr>
                <w:rFonts w:ascii="Arial" w:hAnsi="Arial" w:cs="Arial"/>
              </w:rPr>
              <w:t xml:space="preserve"> Analyze how complex characters (e.g., those with multiple or conflicting motivations) develop over the course of a text, interact with other characters, and advance the plot or develop the theme.</w:t>
            </w:r>
          </w:p>
          <w:p w:rsidR="009160F7" w:rsidRPr="000E759A" w:rsidRDefault="00F3423F" w:rsidP="009160F7">
            <w:pPr>
              <w:pStyle w:val="ListParagraph"/>
              <w:numPr>
                <w:ilvl w:val="0"/>
                <w:numId w:val="3"/>
              </w:numPr>
              <w:tabs>
                <w:tab w:val="right" w:pos="3960"/>
              </w:tabs>
              <w:rPr>
                <w:rFonts w:ascii="Arial" w:hAnsi="Arial" w:cs="Arial"/>
              </w:rPr>
            </w:pPr>
            <w:hyperlink r:id="rId10" w:history="1">
              <w:r w:rsidR="009160F7" w:rsidRPr="000E759A">
                <w:rPr>
                  <w:rStyle w:val="Hyperlink"/>
                  <w:rFonts w:ascii="Arial" w:hAnsi="Arial" w:cs="Arial"/>
                </w:rPr>
                <w:t>CCSS.ELA-Literacy.RL.9-10.4</w:t>
              </w:r>
            </w:hyperlink>
            <w:r w:rsidR="009160F7" w:rsidRPr="000E759A">
              <w:rPr>
                <w:rFonts w:ascii="Arial" w:hAnsi="Arial" w:cs="Arial"/>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9160F7" w:rsidRPr="000E759A" w:rsidRDefault="00F3423F" w:rsidP="009160F7">
            <w:pPr>
              <w:pStyle w:val="ListParagraph"/>
              <w:numPr>
                <w:ilvl w:val="0"/>
                <w:numId w:val="3"/>
              </w:numPr>
              <w:tabs>
                <w:tab w:val="right" w:pos="3960"/>
              </w:tabs>
              <w:rPr>
                <w:rFonts w:ascii="Arial" w:hAnsi="Arial" w:cs="Arial"/>
              </w:rPr>
            </w:pPr>
            <w:hyperlink r:id="rId11" w:history="1">
              <w:r w:rsidR="009160F7" w:rsidRPr="000E759A">
                <w:rPr>
                  <w:rStyle w:val="Hyperlink"/>
                  <w:rFonts w:ascii="Arial" w:hAnsi="Arial" w:cs="Arial"/>
                </w:rPr>
                <w:t>CCSS.ELA-Literacy.RL.9-10.5</w:t>
              </w:r>
            </w:hyperlink>
            <w:r w:rsidR="009160F7" w:rsidRPr="000E759A">
              <w:rPr>
                <w:rFonts w:ascii="Arial" w:hAnsi="Arial" w:cs="Arial"/>
              </w:rPr>
              <w:t xml:space="preserve"> Analyze how an author’s choices concerning how to structure a text, order events within it (e.g., parallel </w:t>
            </w:r>
            <w:r w:rsidR="009160F7" w:rsidRPr="000E759A">
              <w:rPr>
                <w:rFonts w:ascii="Arial" w:hAnsi="Arial" w:cs="Arial"/>
              </w:rPr>
              <w:lastRenderedPageBreak/>
              <w:t>plots), and manipulate time (e.g., pacing, flashbacks) create such effects as mystery, tension, or surprise.</w:t>
            </w:r>
          </w:p>
          <w:p w:rsidR="009160F7" w:rsidRPr="000E759A" w:rsidRDefault="00F3423F" w:rsidP="009160F7">
            <w:pPr>
              <w:pStyle w:val="ListParagraph"/>
              <w:numPr>
                <w:ilvl w:val="0"/>
                <w:numId w:val="3"/>
              </w:numPr>
              <w:tabs>
                <w:tab w:val="right" w:pos="3960"/>
              </w:tabs>
              <w:rPr>
                <w:rFonts w:ascii="Arial" w:hAnsi="Arial" w:cs="Arial"/>
              </w:rPr>
            </w:pPr>
            <w:hyperlink r:id="rId12" w:history="1">
              <w:r w:rsidR="009160F7" w:rsidRPr="000E759A">
                <w:rPr>
                  <w:rStyle w:val="Hyperlink"/>
                  <w:rFonts w:ascii="Arial" w:hAnsi="Arial" w:cs="Arial"/>
                </w:rPr>
                <w:t>CCSS.ELA-Literacy.W.9-10.2</w:t>
              </w:r>
            </w:hyperlink>
            <w:r w:rsidR="009160F7" w:rsidRPr="000E759A">
              <w:rPr>
                <w:rFonts w:ascii="Arial" w:hAnsi="Arial" w:cs="Arial"/>
              </w:rPr>
              <w:t xml:space="preserve"> Write informative/explanatory texts to examine and convey complex ideas, concepts, and information clearly and accurately through the effective selection, organization, and analysis of content.</w:t>
            </w:r>
          </w:p>
          <w:p w:rsidR="009160F7" w:rsidRPr="00B83A58" w:rsidRDefault="00F3423F" w:rsidP="009160F7">
            <w:pPr>
              <w:pStyle w:val="ListParagraph"/>
              <w:numPr>
                <w:ilvl w:val="0"/>
                <w:numId w:val="3"/>
              </w:numPr>
              <w:tabs>
                <w:tab w:val="right" w:pos="3960"/>
              </w:tabs>
              <w:rPr>
                <w:rFonts w:ascii="Arial" w:hAnsi="Arial" w:cs="Arial"/>
              </w:rPr>
            </w:pPr>
            <w:hyperlink r:id="rId13" w:history="1">
              <w:r w:rsidR="00B83A58" w:rsidRPr="00B83A58">
                <w:rPr>
                  <w:rStyle w:val="Hyperlink"/>
                  <w:rFonts w:ascii="Arial" w:hAnsi="Arial" w:cs="Arial"/>
                </w:rPr>
                <w:t>CCSS.ELA-Literacy.W.9-10.1</w:t>
              </w:r>
            </w:hyperlink>
            <w:r w:rsidR="00B83A58" w:rsidRPr="00B83A58">
              <w:rPr>
                <w:rFonts w:ascii="Arial" w:hAnsi="Arial" w:cs="Arial"/>
              </w:rPr>
              <w:t xml:space="preserve"> Write arguments to support claims in an analysis of substantive topics or texts, using valid reasoning and relevant and sufficient evidence.</w:t>
            </w:r>
          </w:p>
        </w:tc>
        <w:tc>
          <w:tcPr>
            <w:tcW w:w="8784" w:type="dxa"/>
            <w:gridSpan w:val="2"/>
            <w:shd w:val="clear" w:color="auto" w:fill="D9D9D9" w:themeFill="background1" w:themeFillShade="D9"/>
          </w:tcPr>
          <w:p w:rsidR="006C3082" w:rsidRPr="000E759A" w:rsidRDefault="006C3082" w:rsidP="006C3082">
            <w:pPr>
              <w:jc w:val="center"/>
              <w:rPr>
                <w:rFonts w:ascii="Arial" w:hAnsi="Arial" w:cs="Arial"/>
                <w:b/>
                <w:i/>
              </w:rPr>
            </w:pPr>
            <w:r w:rsidRPr="000E759A">
              <w:rPr>
                <w:rFonts w:ascii="Arial" w:hAnsi="Arial" w:cs="Arial"/>
                <w:b/>
                <w:i/>
              </w:rPr>
              <w:lastRenderedPageBreak/>
              <w:t>Transfer</w:t>
            </w:r>
          </w:p>
        </w:tc>
      </w:tr>
      <w:tr w:rsidR="005D00EF" w:rsidRPr="000E759A" w:rsidTr="005D00EF">
        <w:tc>
          <w:tcPr>
            <w:tcW w:w="4392" w:type="dxa"/>
            <w:vMerge/>
          </w:tcPr>
          <w:p w:rsidR="005D00EF" w:rsidRPr="000E759A" w:rsidRDefault="005D00EF">
            <w:pPr>
              <w:rPr>
                <w:rFonts w:ascii="Arial" w:hAnsi="Arial" w:cs="Arial"/>
              </w:rPr>
            </w:pPr>
          </w:p>
        </w:tc>
        <w:tc>
          <w:tcPr>
            <w:tcW w:w="8784" w:type="dxa"/>
            <w:gridSpan w:val="2"/>
            <w:tcBorders>
              <w:bottom w:val="single" w:sz="4" w:space="0" w:color="000000" w:themeColor="text1"/>
            </w:tcBorders>
          </w:tcPr>
          <w:p w:rsidR="005D00EF" w:rsidRPr="000E759A" w:rsidRDefault="005D00EF" w:rsidP="001518D3">
            <w:pPr>
              <w:tabs>
                <w:tab w:val="right" w:pos="8388"/>
              </w:tabs>
              <w:rPr>
                <w:rFonts w:ascii="Arial" w:hAnsi="Arial" w:cs="Arial"/>
              </w:rPr>
            </w:pPr>
            <w:r w:rsidRPr="000E759A">
              <w:rPr>
                <w:rFonts w:ascii="Arial" w:hAnsi="Arial" w:cs="Arial"/>
                <w:i/>
              </w:rPr>
              <w:t>Students will be able to independently use their learning to…</w:t>
            </w:r>
            <w:r w:rsidR="001518D3" w:rsidRPr="000E759A">
              <w:rPr>
                <w:rFonts w:ascii="Arial" w:hAnsi="Arial" w:cs="Arial"/>
                <w:i/>
              </w:rPr>
              <w:tab/>
            </w:r>
          </w:p>
          <w:p w:rsidR="001518D3" w:rsidRPr="000E759A" w:rsidRDefault="009160F7" w:rsidP="001518D3">
            <w:pPr>
              <w:tabs>
                <w:tab w:val="right" w:pos="8388"/>
              </w:tabs>
              <w:rPr>
                <w:rFonts w:ascii="Arial" w:hAnsi="Arial" w:cs="Arial"/>
              </w:rPr>
            </w:pPr>
            <w:r w:rsidRPr="000E759A">
              <w:rPr>
                <w:rFonts w:ascii="Arial" w:hAnsi="Arial" w:cs="Arial"/>
              </w:rPr>
              <w:t>Explore and make connections with diverse mythologies from around the world</w:t>
            </w:r>
          </w:p>
          <w:p w:rsidR="009160F7" w:rsidRPr="000E759A" w:rsidRDefault="009160F7" w:rsidP="001518D3">
            <w:pPr>
              <w:tabs>
                <w:tab w:val="right" w:pos="8388"/>
              </w:tabs>
              <w:rPr>
                <w:rFonts w:ascii="Arial" w:hAnsi="Arial" w:cs="Arial"/>
              </w:rPr>
            </w:pPr>
            <w:r w:rsidRPr="000E759A">
              <w:rPr>
                <w:rFonts w:ascii="Arial" w:hAnsi="Arial" w:cs="Arial"/>
              </w:rPr>
              <w:t>Investigate a mythology deeply and share it with others in a meaningful way</w:t>
            </w:r>
          </w:p>
        </w:tc>
      </w:tr>
      <w:tr w:rsidR="006C3082" w:rsidRPr="000E759A" w:rsidTr="005D00EF">
        <w:tc>
          <w:tcPr>
            <w:tcW w:w="4392" w:type="dxa"/>
            <w:vMerge/>
          </w:tcPr>
          <w:p w:rsidR="006C3082" w:rsidRPr="000E759A" w:rsidRDefault="006C3082">
            <w:pPr>
              <w:rPr>
                <w:rFonts w:ascii="Arial" w:hAnsi="Arial" w:cs="Arial"/>
              </w:rPr>
            </w:pPr>
          </w:p>
        </w:tc>
        <w:tc>
          <w:tcPr>
            <w:tcW w:w="8784" w:type="dxa"/>
            <w:gridSpan w:val="2"/>
            <w:shd w:val="clear" w:color="auto" w:fill="D9D9D9" w:themeFill="background1" w:themeFillShade="D9"/>
          </w:tcPr>
          <w:p w:rsidR="006C3082" w:rsidRPr="000E759A" w:rsidRDefault="006C3082" w:rsidP="006C3082">
            <w:pPr>
              <w:jc w:val="center"/>
              <w:rPr>
                <w:rFonts w:ascii="Arial" w:hAnsi="Arial" w:cs="Arial"/>
                <w:b/>
                <w:i/>
              </w:rPr>
            </w:pPr>
            <w:r w:rsidRPr="000E759A">
              <w:rPr>
                <w:rFonts w:ascii="Arial" w:hAnsi="Arial" w:cs="Arial"/>
                <w:b/>
                <w:i/>
              </w:rPr>
              <w:t>Meaning</w:t>
            </w:r>
          </w:p>
        </w:tc>
      </w:tr>
      <w:tr w:rsidR="006C3082" w:rsidRPr="000E759A" w:rsidTr="005D00EF">
        <w:tc>
          <w:tcPr>
            <w:tcW w:w="4392" w:type="dxa"/>
            <w:vMerge/>
          </w:tcPr>
          <w:p w:rsidR="006C3082" w:rsidRPr="000E759A" w:rsidRDefault="006C3082">
            <w:pPr>
              <w:rPr>
                <w:rFonts w:ascii="Arial" w:hAnsi="Arial" w:cs="Arial"/>
              </w:rPr>
            </w:pPr>
          </w:p>
        </w:tc>
        <w:tc>
          <w:tcPr>
            <w:tcW w:w="4392" w:type="dxa"/>
            <w:tcBorders>
              <w:bottom w:val="single" w:sz="4" w:space="0" w:color="000000" w:themeColor="text1"/>
            </w:tcBorders>
          </w:tcPr>
          <w:p w:rsidR="006C3082" w:rsidRPr="000E759A" w:rsidRDefault="005D00EF" w:rsidP="001518D3">
            <w:pPr>
              <w:tabs>
                <w:tab w:val="right" w:pos="4075"/>
              </w:tabs>
              <w:rPr>
                <w:rFonts w:ascii="Arial" w:hAnsi="Arial" w:cs="Arial"/>
              </w:rPr>
            </w:pPr>
            <w:r w:rsidRPr="000E759A">
              <w:rPr>
                <w:rFonts w:ascii="Arial" w:hAnsi="Arial" w:cs="Arial"/>
              </w:rPr>
              <w:t>UNDERSTANDINGS</w:t>
            </w:r>
            <w:r w:rsidR="001518D3" w:rsidRPr="000E759A">
              <w:rPr>
                <w:rFonts w:ascii="Arial" w:hAnsi="Arial" w:cs="Arial"/>
              </w:rPr>
              <w:tab/>
            </w:r>
          </w:p>
          <w:p w:rsidR="005D00EF" w:rsidRPr="000E759A" w:rsidRDefault="005D00EF">
            <w:pPr>
              <w:rPr>
                <w:rFonts w:ascii="Arial" w:hAnsi="Arial" w:cs="Arial"/>
              </w:rPr>
            </w:pPr>
            <w:r w:rsidRPr="000E759A">
              <w:rPr>
                <w:rFonts w:ascii="Arial" w:hAnsi="Arial" w:cs="Arial"/>
                <w:i/>
              </w:rPr>
              <w:t>Students will understand that…</w:t>
            </w:r>
          </w:p>
          <w:p w:rsidR="009160F7" w:rsidRPr="000E759A" w:rsidRDefault="009160F7" w:rsidP="009160F7">
            <w:pPr>
              <w:pStyle w:val="NoSpacing"/>
              <w:numPr>
                <w:ilvl w:val="0"/>
                <w:numId w:val="1"/>
              </w:numPr>
              <w:rPr>
                <w:rFonts w:ascii="Arial" w:hAnsi="Arial" w:cs="Arial"/>
              </w:rPr>
            </w:pPr>
            <w:r w:rsidRPr="000E759A">
              <w:rPr>
                <w:rFonts w:ascii="Arial" w:hAnsi="Arial" w:cs="Arial"/>
              </w:rPr>
              <w:t>Universality: certain literary works transcend historical and cultural contexts as they teach us something valuable about the human condition.</w:t>
            </w:r>
          </w:p>
          <w:p w:rsidR="009160F7" w:rsidRPr="000E759A" w:rsidRDefault="009160F7" w:rsidP="009160F7">
            <w:pPr>
              <w:pStyle w:val="NoSpacing"/>
              <w:numPr>
                <w:ilvl w:val="0"/>
                <w:numId w:val="1"/>
              </w:numPr>
              <w:rPr>
                <w:rFonts w:ascii="Arial" w:hAnsi="Arial" w:cs="Arial"/>
              </w:rPr>
            </w:pPr>
            <w:r w:rsidRPr="000E759A">
              <w:rPr>
                <w:rFonts w:ascii="Arial" w:hAnsi="Arial" w:cs="Arial"/>
              </w:rPr>
              <w:t>These literary works exist within every culture and can be understood on a symbolic or archetypal level.</w:t>
            </w:r>
          </w:p>
          <w:p w:rsidR="009160F7" w:rsidRPr="000E759A" w:rsidRDefault="009160F7" w:rsidP="009160F7">
            <w:pPr>
              <w:pStyle w:val="NoSpacing"/>
              <w:numPr>
                <w:ilvl w:val="0"/>
                <w:numId w:val="1"/>
              </w:numPr>
              <w:rPr>
                <w:rFonts w:ascii="Arial" w:hAnsi="Arial" w:cs="Arial"/>
              </w:rPr>
            </w:pPr>
            <w:r w:rsidRPr="000E759A">
              <w:rPr>
                <w:rFonts w:ascii="Arial" w:hAnsi="Arial" w:cs="Arial"/>
              </w:rPr>
              <w:t>Archetypes have been used throughout history, with commonalities existing across time and culture.</w:t>
            </w:r>
          </w:p>
          <w:p w:rsidR="000E759A" w:rsidRPr="000E759A" w:rsidRDefault="000E759A" w:rsidP="009160F7">
            <w:pPr>
              <w:pStyle w:val="NoSpacing"/>
              <w:numPr>
                <w:ilvl w:val="0"/>
                <w:numId w:val="1"/>
              </w:numPr>
              <w:rPr>
                <w:rFonts w:ascii="Arial" w:hAnsi="Arial" w:cs="Arial"/>
              </w:rPr>
            </w:pPr>
            <w:r w:rsidRPr="000E759A">
              <w:rPr>
                <w:rFonts w:ascii="Arial" w:hAnsi="Arial" w:cs="Arial"/>
              </w:rPr>
              <w:t xml:space="preserve">Epic heroes, in particular, exhibit those characteristics most valued by a given culture and often </w:t>
            </w:r>
            <w:r w:rsidRPr="000E759A">
              <w:rPr>
                <w:rFonts w:ascii="Arial" w:hAnsi="Arial" w:cs="Arial"/>
              </w:rPr>
              <w:lastRenderedPageBreak/>
              <w:t>explore the most common failings of the human condition.</w:t>
            </w:r>
          </w:p>
          <w:p w:rsidR="000E759A" w:rsidRPr="000E759A" w:rsidRDefault="000E759A" w:rsidP="000E759A">
            <w:pPr>
              <w:pStyle w:val="NoSpacing"/>
              <w:numPr>
                <w:ilvl w:val="0"/>
                <w:numId w:val="1"/>
              </w:numPr>
              <w:rPr>
                <w:rFonts w:ascii="Arial" w:hAnsi="Arial" w:cs="Arial"/>
              </w:rPr>
            </w:pPr>
            <w:r w:rsidRPr="000E759A">
              <w:rPr>
                <w:rFonts w:ascii="Arial" w:hAnsi="Arial" w:cs="Arial"/>
              </w:rPr>
              <w:t>Epic heroes have been referenced throughout literary history, with commonalities existing across time and culture.</w:t>
            </w:r>
          </w:p>
          <w:p w:rsidR="000E759A" w:rsidRPr="000E759A" w:rsidRDefault="000E759A" w:rsidP="000E759A">
            <w:pPr>
              <w:pStyle w:val="NoSpacing"/>
              <w:ind w:left="720"/>
              <w:rPr>
                <w:rFonts w:ascii="Arial" w:hAnsi="Arial" w:cs="Arial"/>
              </w:rPr>
            </w:pPr>
          </w:p>
          <w:p w:rsidR="001518D3" w:rsidRPr="000E759A" w:rsidRDefault="001518D3">
            <w:pPr>
              <w:rPr>
                <w:rFonts w:ascii="Arial" w:hAnsi="Arial" w:cs="Arial"/>
              </w:rPr>
            </w:pPr>
          </w:p>
        </w:tc>
        <w:tc>
          <w:tcPr>
            <w:tcW w:w="4392" w:type="dxa"/>
            <w:tcBorders>
              <w:bottom w:val="single" w:sz="4" w:space="0" w:color="000000" w:themeColor="text1"/>
            </w:tcBorders>
          </w:tcPr>
          <w:p w:rsidR="006C3082" w:rsidRPr="000E759A" w:rsidRDefault="005D00EF" w:rsidP="001518D3">
            <w:pPr>
              <w:tabs>
                <w:tab w:val="right" w:pos="4016"/>
              </w:tabs>
              <w:rPr>
                <w:rFonts w:ascii="Arial" w:hAnsi="Arial" w:cs="Arial"/>
              </w:rPr>
            </w:pPr>
            <w:r w:rsidRPr="000E759A">
              <w:rPr>
                <w:rFonts w:ascii="Arial" w:hAnsi="Arial" w:cs="Arial"/>
              </w:rPr>
              <w:lastRenderedPageBreak/>
              <w:t>ESSENTIAL QUESTIONS</w:t>
            </w:r>
            <w:r w:rsidR="001518D3" w:rsidRPr="000E759A">
              <w:rPr>
                <w:rFonts w:ascii="Arial" w:hAnsi="Arial" w:cs="Arial"/>
              </w:rPr>
              <w:tab/>
            </w:r>
          </w:p>
          <w:p w:rsidR="009160F7" w:rsidRPr="000E759A" w:rsidRDefault="009160F7" w:rsidP="009160F7">
            <w:pPr>
              <w:pStyle w:val="NoSpacing"/>
              <w:numPr>
                <w:ilvl w:val="0"/>
                <w:numId w:val="2"/>
              </w:numPr>
              <w:rPr>
                <w:rFonts w:ascii="Arial" w:hAnsi="Arial" w:cs="Arial"/>
              </w:rPr>
            </w:pPr>
            <w:r w:rsidRPr="000E759A">
              <w:rPr>
                <w:rFonts w:ascii="Arial" w:hAnsi="Arial" w:cs="Arial"/>
              </w:rPr>
              <w:t>What is the historical and contemporary significance of mythology?</w:t>
            </w:r>
          </w:p>
          <w:p w:rsidR="009160F7" w:rsidRPr="000E759A" w:rsidRDefault="009160F7" w:rsidP="009160F7">
            <w:pPr>
              <w:pStyle w:val="NoSpacing"/>
              <w:numPr>
                <w:ilvl w:val="0"/>
                <w:numId w:val="2"/>
              </w:numPr>
              <w:rPr>
                <w:rFonts w:ascii="Arial" w:hAnsi="Arial" w:cs="Arial"/>
              </w:rPr>
            </w:pPr>
            <w:r w:rsidRPr="000E759A">
              <w:rPr>
                <w:rFonts w:ascii="Arial" w:hAnsi="Arial" w:cs="Arial"/>
              </w:rPr>
              <w:t>What is an archetype and in what ways does an archetype function in literature?</w:t>
            </w:r>
          </w:p>
          <w:p w:rsidR="009160F7" w:rsidRPr="000E759A" w:rsidRDefault="009160F7" w:rsidP="009160F7">
            <w:pPr>
              <w:pStyle w:val="NoSpacing"/>
              <w:numPr>
                <w:ilvl w:val="0"/>
                <w:numId w:val="2"/>
              </w:numPr>
              <w:rPr>
                <w:rFonts w:ascii="Arial" w:hAnsi="Arial" w:cs="Arial"/>
              </w:rPr>
            </w:pPr>
            <w:r w:rsidRPr="000E759A">
              <w:rPr>
                <w:rFonts w:ascii="Arial" w:hAnsi="Arial" w:cs="Arial"/>
              </w:rPr>
              <w:t>How can understanding archetypes support a deeper understanding of classic or contemporary text?</w:t>
            </w:r>
          </w:p>
          <w:p w:rsidR="000E759A" w:rsidRPr="000E759A" w:rsidRDefault="000E759A" w:rsidP="000E759A">
            <w:pPr>
              <w:pStyle w:val="NoSpacing"/>
              <w:numPr>
                <w:ilvl w:val="0"/>
                <w:numId w:val="2"/>
              </w:numPr>
              <w:rPr>
                <w:rFonts w:ascii="Arial" w:hAnsi="Arial" w:cs="Arial"/>
              </w:rPr>
            </w:pPr>
            <w:r w:rsidRPr="000E759A">
              <w:rPr>
                <w:rFonts w:ascii="Arial" w:hAnsi="Arial" w:cs="Arial"/>
              </w:rPr>
              <w:t>What are the characteristics of an epic hero?</w:t>
            </w:r>
          </w:p>
          <w:p w:rsidR="000E759A" w:rsidRPr="000E759A" w:rsidRDefault="000E759A" w:rsidP="000E759A">
            <w:pPr>
              <w:pStyle w:val="NoSpacing"/>
              <w:numPr>
                <w:ilvl w:val="0"/>
                <w:numId w:val="2"/>
              </w:numPr>
              <w:rPr>
                <w:rFonts w:ascii="Arial" w:hAnsi="Arial" w:cs="Arial"/>
              </w:rPr>
            </w:pPr>
            <w:r w:rsidRPr="000E759A">
              <w:rPr>
                <w:rFonts w:ascii="Arial" w:hAnsi="Arial" w:cs="Arial"/>
              </w:rPr>
              <w:t>In what ways do the stories of epic heroes play a role in defining accepted behavior for a given culture?</w:t>
            </w:r>
          </w:p>
          <w:p w:rsidR="000E759A" w:rsidRPr="000E759A" w:rsidRDefault="000E759A" w:rsidP="000E759A">
            <w:pPr>
              <w:pStyle w:val="NoSpacing"/>
              <w:numPr>
                <w:ilvl w:val="0"/>
                <w:numId w:val="2"/>
              </w:numPr>
              <w:rPr>
                <w:rFonts w:ascii="Arial" w:hAnsi="Arial" w:cs="Arial"/>
              </w:rPr>
            </w:pPr>
            <w:r w:rsidRPr="000E759A">
              <w:rPr>
                <w:rFonts w:ascii="Arial" w:hAnsi="Arial" w:cs="Arial"/>
              </w:rPr>
              <w:t xml:space="preserve">How does the inclusion of a tragic flaw enrich the story of an epic </w:t>
            </w:r>
            <w:r w:rsidRPr="000E759A">
              <w:rPr>
                <w:rFonts w:ascii="Arial" w:hAnsi="Arial" w:cs="Arial"/>
              </w:rPr>
              <w:lastRenderedPageBreak/>
              <w:t>hero?</w:t>
            </w:r>
          </w:p>
          <w:p w:rsidR="000E759A" w:rsidRPr="000E759A" w:rsidRDefault="000E759A" w:rsidP="000E759A">
            <w:pPr>
              <w:pStyle w:val="NoSpacing"/>
              <w:numPr>
                <w:ilvl w:val="0"/>
                <w:numId w:val="2"/>
              </w:numPr>
              <w:rPr>
                <w:rFonts w:ascii="Arial" w:hAnsi="Arial" w:cs="Arial"/>
              </w:rPr>
            </w:pPr>
            <w:r w:rsidRPr="000E759A">
              <w:rPr>
                <w:rFonts w:ascii="Arial" w:hAnsi="Arial" w:cs="Arial"/>
              </w:rPr>
              <w:t>How can understanding the archetypal epic hero support a deeper understanding of classic or contemporary text?</w:t>
            </w:r>
          </w:p>
          <w:p w:rsidR="000E759A" w:rsidRPr="000E759A" w:rsidRDefault="000E759A" w:rsidP="000E759A">
            <w:pPr>
              <w:pStyle w:val="NoSpacing"/>
              <w:rPr>
                <w:rFonts w:ascii="Arial" w:hAnsi="Arial" w:cs="Arial"/>
              </w:rPr>
            </w:pPr>
          </w:p>
          <w:p w:rsidR="001518D3" w:rsidRPr="000E759A" w:rsidRDefault="001518D3" w:rsidP="001518D3">
            <w:pPr>
              <w:tabs>
                <w:tab w:val="right" w:pos="4016"/>
              </w:tabs>
              <w:rPr>
                <w:rFonts w:ascii="Arial" w:hAnsi="Arial" w:cs="Arial"/>
              </w:rPr>
            </w:pPr>
          </w:p>
        </w:tc>
      </w:tr>
      <w:tr w:rsidR="006C3082" w:rsidRPr="000E759A" w:rsidTr="005D00EF">
        <w:tc>
          <w:tcPr>
            <w:tcW w:w="4392" w:type="dxa"/>
            <w:vMerge/>
          </w:tcPr>
          <w:p w:rsidR="006C3082" w:rsidRPr="000E759A" w:rsidRDefault="006C3082" w:rsidP="006D1DE7">
            <w:pPr>
              <w:rPr>
                <w:rFonts w:ascii="Arial" w:hAnsi="Arial" w:cs="Arial"/>
              </w:rPr>
            </w:pPr>
          </w:p>
        </w:tc>
        <w:tc>
          <w:tcPr>
            <w:tcW w:w="8784" w:type="dxa"/>
            <w:gridSpan w:val="2"/>
            <w:tcBorders>
              <w:bottom w:val="single" w:sz="4" w:space="0" w:color="000000" w:themeColor="text1"/>
            </w:tcBorders>
            <w:shd w:val="clear" w:color="auto" w:fill="D9D9D9" w:themeFill="background1" w:themeFillShade="D9"/>
          </w:tcPr>
          <w:p w:rsidR="006C3082" w:rsidRPr="000E759A" w:rsidRDefault="006C3082" w:rsidP="006D1DE7">
            <w:pPr>
              <w:jc w:val="center"/>
              <w:rPr>
                <w:rFonts w:ascii="Arial" w:hAnsi="Arial" w:cs="Arial"/>
                <w:b/>
                <w:i/>
              </w:rPr>
            </w:pPr>
            <w:r w:rsidRPr="000E759A">
              <w:rPr>
                <w:rFonts w:ascii="Arial" w:hAnsi="Arial" w:cs="Arial"/>
                <w:b/>
                <w:i/>
              </w:rPr>
              <w:t>Acquisition</w:t>
            </w:r>
          </w:p>
        </w:tc>
      </w:tr>
      <w:tr w:rsidR="006C3082" w:rsidRPr="000E759A" w:rsidTr="000C71EC">
        <w:tc>
          <w:tcPr>
            <w:tcW w:w="4392" w:type="dxa"/>
            <w:vMerge/>
            <w:tcBorders>
              <w:bottom w:val="single" w:sz="4" w:space="0" w:color="000000" w:themeColor="text1"/>
            </w:tcBorders>
          </w:tcPr>
          <w:p w:rsidR="006C3082" w:rsidRPr="000E759A" w:rsidRDefault="006C3082">
            <w:pPr>
              <w:rPr>
                <w:rFonts w:ascii="Arial" w:hAnsi="Arial" w:cs="Arial"/>
              </w:rPr>
            </w:pPr>
          </w:p>
        </w:tc>
        <w:tc>
          <w:tcPr>
            <w:tcW w:w="4392" w:type="dxa"/>
            <w:tcBorders>
              <w:bottom w:val="single" w:sz="4" w:space="0" w:color="000000" w:themeColor="text1"/>
            </w:tcBorders>
          </w:tcPr>
          <w:p w:rsidR="006C3082" w:rsidRPr="000E759A" w:rsidRDefault="005D00EF" w:rsidP="001518D3">
            <w:pPr>
              <w:tabs>
                <w:tab w:val="right" w:pos="4075"/>
              </w:tabs>
              <w:rPr>
                <w:rFonts w:ascii="Arial" w:hAnsi="Arial" w:cs="Arial"/>
              </w:rPr>
            </w:pPr>
            <w:r w:rsidRPr="000E759A">
              <w:rPr>
                <w:rFonts w:ascii="Arial" w:hAnsi="Arial" w:cs="Arial"/>
                <w:i/>
              </w:rPr>
              <w:t>Students will know…</w:t>
            </w:r>
            <w:r w:rsidR="001518D3" w:rsidRPr="000E759A">
              <w:rPr>
                <w:rFonts w:ascii="Arial" w:hAnsi="Arial" w:cs="Arial"/>
                <w:i/>
              </w:rPr>
              <w:tab/>
            </w:r>
          </w:p>
          <w:p w:rsidR="009160F7" w:rsidRPr="000E759A" w:rsidRDefault="009160F7" w:rsidP="009160F7">
            <w:pPr>
              <w:pStyle w:val="NoSpacing"/>
              <w:numPr>
                <w:ilvl w:val="0"/>
                <w:numId w:val="2"/>
              </w:numPr>
              <w:rPr>
                <w:rFonts w:ascii="Arial" w:hAnsi="Arial" w:cs="Arial"/>
              </w:rPr>
            </w:pPr>
            <w:r w:rsidRPr="000E759A">
              <w:rPr>
                <w:rFonts w:ascii="Arial" w:hAnsi="Arial" w:cs="Arial"/>
              </w:rPr>
              <w:t>Identify the historical and contemporary significance of mythology;</w:t>
            </w:r>
          </w:p>
          <w:p w:rsidR="009160F7" w:rsidRPr="000E759A" w:rsidRDefault="009160F7" w:rsidP="009160F7">
            <w:pPr>
              <w:pStyle w:val="NoSpacing"/>
              <w:numPr>
                <w:ilvl w:val="0"/>
                <w:numId w:val="2"/>
              </w:numPr>
              <w:rPr>
                <w:rFonts w:ascii="Arial" w:hAnsi="Arial" w:cs="Arial"/>
              </w:rPr>
            </w:pPr>
            <w:r w:rsidRPr="000E759A">
              <w:rPr>
                <w:rFonts w:ascii="Arial" w:hAnsi="Arial" w:cs="Arial"/>
              </w:rPr>
              <w:t>Identify five archetypes in literature and describe ways in which each archetype functions;</w:t>
            </w:r>
          </w:p>
          <w:p w:rsidR="009160F7" w:rsidRPr="000E759A" w:rsidRDefault="009160F7" w:rsidP="009160F7">
            <w:pPr>
              <w:pStyle w:val="NoSpacing"/>
              <w:numPr>
                <w:ilvl w:val="0"/>
                <w:numId w:val="2"/>
              </w:numPr>
              <w:rPr>
                <w:rFonts w:ascii="Arial" w:hAnsi="Arial" w:cs="Arial"/>
              </w:rPr>
            </w:pPr>
            <w:r w:rsidRPr="000E759A">
              <w:rPr>
                <w:rFonts w:ascii="Arial" w:hAnsi="Arial" w:cs="Arial"/>
              </w:rPr>
              <w:t>Create a product that demonstrates knowledge regarding the definition, characteristics, and behavior of an archetype; provide an example from classic or contemporary literature.</w:t>
            </w:r>
          </w:p>
          <w:p w:rsidR="009160F7" w:rsidRPr="000E759A" w:rsidRDefault="009160F7" w:rsidP="009160F7">
            <w:pPr>
              <w:pStyle w:val="NoSpacing"/>
              <w:numPr>
                <w:ilvl w:val="0"/>
                <w:numId w:val="2"/>
              </w:numPr>
              <w:rPr>
                <w:rFonts w:ascii="Arial" w:hAnsi="Arial" w:cs="Arial"/>
              </w:rPr>
            </w:pPr>
            <w:r w:rsidRPr="000E759A">
              <w:rPr>
                <w:rFonts w:ascii="Arial" w:hAnsi="Arial" w:cs="Arial"/>
              </w:rPr>
              <w:t>The importance of global mythologies and the importance they play.</w:t>
            </w:r>
          </w:p>
          <w:p w:rsidR="001518D3" w:rsidRPr="000E759A" w:rsidRDefault="001518D3" w:rsidP="001518D3">
            <w:pPr>
              <w:tabs>
                <w:tab w:val="right" w:pos="4075"/>
              </w:tabs>
              <w:rPr>
                <w:rFonts w:ascii="Arial" w:hAnsi="Arial" w:cs="Arial"/>
              </w:rPr>
            </w:pPr>
          </w:p>
        </w:tc>
        <w:tc>
          <w:tcPr>
            <w:tcW w:w="4392" w:type="dxa"/>
            <w:tcBorders>
              <w:bottom w:val="single" w:sz="4" w:space="0" w:color="000000" w:themeColor="text1"/>
            </w:tcBorders>
          </w:tcPr>
          <w:p w:rsidR="006C3082" w:rsidRPr="000E759A" w:rsidRDefault="005D00EF" w:rsidP="001518D3">
            <w:pPr>
              <w:tabs>
                <w:tab w:val="right" w:pos="4003"/>
              </w:tabs>
              <w:rPr>
                <w:rFonts w:ascii="Arial" w:hAnsi="Arial" w:cs="Arial"/>
              </w:rPr>
            </w:pPr>
            <w:r w:rsidRPr="000E759A">
              <w:rPr>
                <w:rFonts w:ascii="Arial" w:hAnsi="Arial" w:cs="Arial"/>
                <w:i/>
              </w:rPr>
              <w:t>Students will be skilled at…</w:t>
            </w:r>
            <w:r w:rsidR="001518D3" w:rsidRPr="000E759A">
              <w:rPr>
                <w:rFonts w:ascii="Arial" w:hAnsi="Arial" w:cs="Arial"/>
                <w:i/>
              </w:rPr>
              <w:tab/>
            </w:r>
          </w:p>
          <w:p w:rsidR="009160F7" w:rsidRPr="000E759A" w:rsidRDefault="009160F7" w:rsidP="009160F7">
            <w:pPr>
              <w:pStyle w:val="NoSpacing"/>
              <w:numPr>
                <w:ilvl w:val="0"/>
                <w:numId w:val="2"/>
              </w:numPr>
              <w:rPr>
                <w:rFonts w:ascii="Arial" w:hAnsi="Arial" w:cs="Arial"/>
              </w:rPr>
            </w:pPr>
            <w:r w:rsidRPr="000E759A">
              <w:rPr>
                <w:rFonts w:ascii="Arial" w:hAnsi="Arial" w:cs="Arial"/>
              </w:rPr>
              <w:t>Analyzing global literature for specific archetypal characters.</w:t>
            </w:r>
          </w:p>
          <w:p w:rsidR="009160F7" w:rsidRPr="000E759A" w:rsidRDefault="009160F7" w:rsidP="009160F7">
            <w:pPr>
              <w:pStyle w:val="NoSpacing"/>
              <w:numPr>
                <w:ilvl w:val="0"/>
                <w:numId w:val="2"/>
              </w:numPr>
              <w:rPr>
                <w:rFonts w:ascii="Arial" w:hAnsi="Arial" w:cs="Arial"/>
              </w:rPr>
            </w:pPr>
            <w:r w:rsidRPr="000E759A">
              <w:rPr>
                <w:rFonts w:ascii="Arial" w:hAnsi="Arial" w:cs="Arial"/>
              </w:rPr>
              <w:t>Creating a product that demonstrates knowledge regarding the definition, characteristics, and behavior of an archetype; provide an example from global literature.</w:t>
            </w:r>
          </w:p>
          <w:p w:rsidR="001518D3" w:rsidRPr="000E759A" w:rsidRDefault="001518D3" w:rsidP="001518D3">
            <w:pPr>
              <w:tabs>
                <w:tab w:val="right" w:pos="4003"/>
              </w:tabs>
              <w:rPr>
                <w:rFonts w:ascii="Arial" w:hAnsi="Arial" w:cs="Arial"/>
              </w:rPr>
            </w:pPr>
          </w:p>
        </w:tc>
      </w:tr>
      <w:tr w:rsidR="006C3082" w:rsidRPr="000E759A" w:rsidTr="005D00EF">
        <w:tc>
          <w:tcPr>
            <w:tcW w:w="13176" w:type="dxa"/>
            <w:gridSpan w:val="3"/>
            <w:tcBorders>
              <w:bottom w:val="single" w:sz="4" w:space="0" w:color="000000" w:themeColor="text1"/>
            </w:tcBorders>
            <w:shd w:val="clear" w:color="auto" w:fill="000000" w:themeFill="text1"/>
          </w:tcPr>
          <w:p w:rsidR="006C3082" w:rsidRPr="000E759A" w:rsidRDefault="006C3082" w:rsidP="006C3082">
            <w:pPr>
              <w:jc w:val="center"/>
              <w:rPr>
                <w:rFonts w:ascii="Arial" w:hAnsi="Arial" w:cs="Arial"/>
                <w:b/>
                <w:color w:val="FFFFFF" w:themeColor="background1"/>
              </w:rPr>
            </w:pPr>
            <w:r w:rsidRPr="000E759A">
              <w:rPr>
                <w:rFonts w:ascii="Arial" w:hAnsi="Arial" w:cs="Arial"/>
                <w:b/>
                <w:color w:val="FFFFFF" w:themeColor="background1"/>
              </w:rPr>
              <w:t xml:space="preserve">Stage 2 </w:t>
            </w:r>
            <w:r w:rsidR="00F026E1" w:rsidRPr="000E759A">
              <w:rPr>
                <w:rFonts w:ascii="Arial" w:hAnsi="Arial" w:cs="Arial"/>
                <w:b/>
                <w:color w:val="FFFFFF" w:themeColor="background1"/>
              </w:rPr>
              <w:t>–</w:t>
            </w:r>
            <w:r w:rsidRPr="000E759A">
              <w:rPr>
                <w:rFonts w:ascii="Arial" w:hAnsi="Arial" w:cs="Arial"/>
                <w:b/>
                <w:color w:val="FFFFFF" w:themeColor="background1"/>
              </w:rPr>
              <w:t xml:space="preserve"> Evidence</w:t>
            </w:r>
          </w:p>
        </w:tc>
      </w:tr>
      <w:tr w:rsidR="006C3082" w:rsidRPr="000E759A" w:rsidTr="005D00EF">
        <w:tc>
          <w:tcPr>
            <w:tcW w:w="4392" w:type="dxa"/>
            <w:shd w:val="clear" w:color="auto" w:fill="D9D9D9" w:themeFill="background1" w:themeFillShade="D9"/>
          </w:tcPr>
          <w:p w:rsidR="006C3082" w:rsidRPr="000E759A" w:rsidRDefault="006C3082">
            <w:pPr>
              <w:rPr>
                <w:rFonts w:ascii="Arial" w:hAnsi="Arial" w:cs="Arial"/>
                <w:b/>
              </w:rPr>
            </w:pPr>
            <w:r w:rsidRPr="000E759A">
              <w:rPr>
                <w:rFonts w:ascii="Arial" w:hAnsi="Arial" w:cs="Arial"/>
                <w:b/>
              </w:rPr>
              <w:t>Evaluative Criteria</w:t>
            </w:r>
          </w:p>
        </w:tc>
        <w:tc>
          <w:tcPr>
            <w:tcW w:w="8784" w:type="dxa"/>
            <w:gridSpan w:val="2"/>
            <w:shd w:val="clear" w:color="auto" w:fill="D9D9D9" w:themeFill="background1" w:themeFillShade="D9"/>
          </w:tcPr>
          <w:p w:rsidR="006C3082" w:rsidRPr="000E759A" w:rsidRDefault="006C3082">
            <w:pPr>
              <w:rPr>
                <w:rFonts w:ascii="Arial" w:hAnsi="Arial" w:cs="Arial"/>
                <w:b/>
              </w:rPr>
            </w:pPr>
            <w:r w:rsidRPr="000E759A">
              <w:rPr>
                <w:rFonts w:ascii="Arial" w:hAnsi="Arial" w:cs="Arial"/>
                <w:b/>
              </w:rPr>
              <w:t>Assessment Evidence</w:t>
            </w:r>
          </w:p>
        </w:tc>
      </w:tr>
      <w:tr w:rsidR="006C3082" w:rsidRPr="000E759A" w:rsidTr="00590194">
        <w:tc>
          <w:tcPr>
            <w:tcW w:w="4392" w:type="dxa"/>
          </w:tcPr>
          <w:p w:rsidR="006C3082" w:rsidRPr="000E759A" w:rsidRDefault="006C3082">
            <w:pPr>
              <w:rPr>
                <w:rFonts w:ascii="Arial" w:hAnsi="Arial" w:cs="Arial"/>
              </w:rPr>
            </w:pPr>
          </w:p>
          <w:p w:rsidR="00F026E1" w:rsidRPr="000E759A" w:rsidRDefault="00F026E1" w:rsidP="00F026E1">
            <w:pPr>
              <w:rPr>
                <w:rFonts w:ascii="Arial" w:hAnsi="Arial" w:cs="Arial"/>
              </w:rPr>
            </w:pPr>
            <w:r w:rsidRPr="000E759A">
              <w:rPr>
                <w:rFonts w:ascii="Arial" w:hAnsi="Arial" w:cs="Arial"/>
              </w:rPr>
              <w:t>1. Provides evidence of close listening, basic recall, and textual evidence</w:t>
            </w:r>
          </w:p>
          <w:p w:rsidR="00F026E1" w:rsidRPr="000E759A" w:rsidRDefault="00F026E1" w:rsidP="00F026E1">
            <w:pPr>
              <w:rPr>
                <w:rFonts w:ascii="Arial" w:hAnsi="Arial" w:cs="Arial"/>
              </w:rPr>
            </w:pPr>
          </w:p>
          <w:p w:rsidR="00F026E1" w:rsidRPr="000E759A" w:rsidRDefault="00F026E1" w:rsidP="00F026E1">
            <w:pPr>
              <w:rPr>
                <w:rFonts w:ascii="Arial" w:hAnsi="Arial" w:cs="Arial"/>
              </w:rPr>
            </w:pPr>
          </w:p>
          <w:p w:rsidR="00F026E1" w:rsidRPr="000E759A" w:rsidRDefault="00F026E1" w:rsidP="00F026E1">
            <w:pPr>
              <w:rPr>
                <w:rFonts w:ascii="Arial" w:hAnsi="Arial" w:cs="Arial"/>
              </w:rPr>
            </w:pPr>
          </w:p>
          <w:p w:rsidR="00F026E1" w:rsidRPr="000E759A" w:rsidRDefault="00F026E1" w:rsidP="00F026E1">
            <w:pPr>
              <w:rPr>
                <w:rFonts w:ascii="Arial" w:hAnsi="Arial" w:cs="Arial"/>
              </w:rPr>
            </w:pPr>
            <w:r w:rsidRPr="000E759A">
              <w:rPr>
                <w:rFonts w:ascii="Arial" w:hAnsi="Arial" w:cs="Arial"/>
              </w:rPr>
              <w:t xml:space="preserve">4. Demonstrates team-work, well-researched knowledge, and a </w:t>
            </w:r>
            <w:r w:rsidRPr="000E759A">
              <w:rPr>
                <w:rFonts w:ascii="Arial" w:hAnsi="Arial" w:cs="Arial"/>
              </w:rPr>
              <w:lastRenderedPageBreak/>
              <w:t>comparison/contrast of various archetypes in an organized fashion.</w:t>
            </w:r>
          </w:p>
          <w:p w:rsidR="00F026E1" w:rsidRPr="000E759A" w:rsidRDefault="00F026E1" w:rsidP="00F026E1">
            <w:pPr>
              <w:rPr>
                <w:rFonts w:ascii="Arial" w:hAnsi="Arial" w:cs="Arial"/>
              </w:rPr>
            </w:pPr>
            <w:r w:rsidRPr="000E759A">
              <w:rPr>
                <w:rFonts w:ascii="Arial" w:hAnsi="Arial" w:cs="Arial"/>
              </w:rPr>
              <w:t>5. Applies knowledge across genre boundaries, providing concrete examples from the text.</w:t>
            </w:r>
          </w:p>
          <w:p w:rsidR="00F026E1" w:rsidRDefault="00F026E1" w:rsidP="00F026E1">
            <w:pPr>
              <w:rPr>
                <w:rFonts w:ascii="Arial" w:hAnsi="Arial" w:cs="Arial"/>
              </w:rPr>
            </w:pPr>
            <w:r w:rsidRPr="000E759A">
              <w:rPr>
                <w:rFonts w:ascii="Arial" w:hAnsi="Arial" w:cs="Arial"/>
              </w:rPr>
              <w:t>6. Demonstrates an understanding of archetypes, applies information across genres, and provides evidence from research in a presentation that is well-organized, engaging, and informative.</w:t>
            </w:r>
          </w:p>
          <w:p w:rsidR="00B83A58" w:rsidRDefault="00B83A58" w:rsidP="00F026E1">
            <w:pPr>
              <w:rPr>
                <w:rFonts w:ascii="Arial" w:hAnsi="Arial" w:cs="Arial"/>
              </w:rPr>
            </w:pPr>
          </w:p>
          <w:p w:rsidR="00B83A58" w:rsidRDefault="00B83A58" w:rsidP="00F026E1">
            <w:pPr>
              <w:rPr>
                <w:rFonts w:ascii="Arial" w:hAnsi="Arial" w:cs="Arial"/>
              </w:rPr>
            </w:pPr>
          </w:p>
          <w:p w:rsidR="00B83A58" w:rsidRDefault="00B83A58" w:rsidP="00F026E1">
            <w:pPr>
              <w:rPr>
                <w:rFonts w:ascii="Arial" w:hAnsi="Arial" w:cs="Arial"/>
              </w:rPr>
            </w:pPr>
          </w:p>
          <w:p w:rsidR="00B83A58" w:rsidRDefault="00B83A58" w:rsidP="00F026E1">
            <w:pPr>
              <w:rPr>
                <w:rFonts w:ascii="Arial" w:hAnsi="Arial" w:cs="Arial"/>
              </w:rPr>
            </w:pPr>
          </w:p>
          <w:p w:rsidR="00B83A58" w:rsidRDefault="00B83A58" w:rsidP="00F026E1">
            <w:pPr>
              <w:rPr>
                <w:rFonts w:ascii="Arial" w:hAnsi="Arial" w:cs="Arial"/>
              </w:rPr>
            </w:pPr>
          </w:p>
          <w:p w:rsidR="00B83A58" w:rsidRDefault="00B83A58" w:rsidP="00F026E1">
            <w:pPr>
              <w:rPr>
                <w:rFonts w:ascii="Arial" w:hAnsi="Arial" w:cs="Arial"/>
              </w:rPr>
            </w:pPr>
          </w:p>
          <w:p w:rsidR="00B83A58" w:rsidRDefault="00B83A58" w:rsidP="00F026E1">
            <w:pPr>
              <w:rPr>
                <w:rFonts w:ascii="Arial" w:hAnsi="Arial" w:cs="Arial"/>
              </w:rPr>
            </w:pPr>
            <w:r>
              <w:rPr>
                <w:rFonts w:ascii="Arial" w:hAnsi="Arial" w:cs="Arial"/>
              </w:rPr>
              <w:t>7. Participates in class wiki, recording evidence from text, and providing commentary on why that text is important.</w:t>
            </w:r>
          </w:p>
          <w:p w:rsidR="00B83A58" w:rsidRDefault="00B83A58" w:rsidP="00F026E1">
            <w:pPr>
              <w:rPr>
                <w:rFonts w:ascii="Arial" w:hAnsi="Arial" w:cs="Arial"/>
              </w:rPr>
            </w:pPr>
            <w:r>
              <w:rPr>
                <w:rFonts w:ascii="Arial" w:hAnsi="Arial" w:cs="Arial"/>
              </w:rPr>
              <w:t>8. Applies knowledge gained from class activity to world literature.</w:t>
            </w:r>
          </w:p>
          <w:p w:rsidR="00B83A58" w:rsidRPr="000E759A" w:rsidRDefault="00B83A58" w:rsidP="00B83A58">
            <w:pPr>
              <w:rPr>
                <w:rFonts w:ascii="Arial" w:hAnsi="Arial" w:cs="Arial"/>
              </w:rPr>
            </w:pPr>
            <w:r>
              <w:rPr>
                <w:rFonts w:ascii="Arial" w:hAnsi="Arial" w:cs="Arial"/>
              </w:rPr>
              <w:t>9. Thoughtfully and carefully compares and contrasts two world heroes, Odysseus and one of the student’s choosing in an effective and engaging digital story. Chooses pictures that complement the text of the script.</w:t>
            </w:r>
          </w:p>
        </w:tc>
        <w:tc>
          <w:tcPr>
            <w:tcW w:w="8784" w:type="dxa"/>
            <w:gridSpan w:val="2"/>
          </w:tcPr>
          <w:p w:rsidR="00961C42" w:rsidRPr="000E759A" w:rsidRDefault="00961C42" w:rsidP="001518D3">
            <w:pPr>
              <w:tabs>
                <w:tab w:val="right" w:pos="8408"/>
              </w:tabs>
              <w:rPr>
                <w:rFonts w:ascii="Arial" w:hAnsi="Arial" w:cs="Arial"/>
              </w:rPr>
            </w:pPr>
            <w:r w:rsidRPr="000E759A">
              <w:rPr>
                <w:rFonts w:ascii="Arial" w:hAnsi="Arial" w:cs="Arial"/>
              </w:rPr>
              <w:lastRenderedPageBreak/>
              <w:t>Performance Tasks</w:t>
            </w:r>
            <w:r w:rsidR="006C3082" w:rsidRPr="000E759A">
              <w:rPr>
                <w:rFonts w:ascii="Arial" w:hAnsi="Arial" w:cs="Arial"/>
              </w:rPr>
              <w:t>:</w:t>
            </w:r>
          </w:p>
          <w:p w:rsidR="006C3082" w:rsidRPr="000E759A" w:rsidRDefault="00961C42" w:rsidP="00F026E1">
            <w:pPr>
              <w:pStyle w:val="ListParagraph"/>
              <w:numPr>
                <w:ilvl w:val="0"/>
                <w:numId w:val="4"/>
              </w:numPr>
              <w:tabs>
                <w:tab w:val="right" w:pos="8408"/>
              </w:tabs>
              <w:rPr>
                <w:rFonts w:ascii="Arial" w:hAnsi="Arial" w:cs="Arial"/>
              </w:rPr>
            </w:pPr>
            <w:r w:rsidRPr="000E759A">
              <w:rPr>
                <w:rFonts w:ascii="Arial" w:hAnsi="Arial" w:cs="Arial"/>
              </w:rPr>
              <w:t>Three Truths and a Lie: view video clip and identify the three truths and the lie.</w:t>
            </w:r>
            <w:r w:rsidR="001518D3" w:rsidRPr="000E759A">
              <w:rPr>
                <w:rFonts w:ascii="Arial" w:hAnsi="Arial" w:cs="Arial"/>
              </w:rPr>
              <w:tab/>
            </w:r>
          </w:p>
          <w:p w:rsidR="00961C42" w:rsidRPr="000E759A" w:rsidRDefault="00961C42" w:rsidP="00F026E1">
            <w:pPr>
              <w:pStyle w:val="ListParagraph"/>
              <w:numPr>
                <w:ilvl w:val="0"/>
                <w:numId w:val="4"/>
              </w:numPr>
              <w:tabs>
                <w:tab w:val="right" w:pos="8408"/>
              </w:tabs>
              <w:rPr>
                <w:rFonts w:ascii="Arial" w:hAnsi="Arial" w:cs="Arial"/>
              </w:rPr>
            </w:pPr>
            <w:r w:rsidRPr="000E759A">
              <w:rPr>
                <w:rFonts w:ascii="Arial" w:hAnsi="Arial" w:cs="Arial"/>
              </w:rPr>
              <w:t>QuickWrite: Based upon the video clip, what are the reasons that mythology has both historical and contemporary significance?</w:t>
            </w:r>
          </w:p>
          <w:p w:rsidR="00961C42" w:rsidRPr="000E759A" w:rsidRDefault="00961C42" w:rsidP="00F026E1">
            <w:pPr>
              <w:pStyle w:val="ListParagraph"/>
              <w:numPr>
                <w:ilvl w:val="0"/>
                <w:numId w:val="4"/>
              </w:numPr>
              <w:tabs>
                <w:tab w:val="right" w:pos="8408"/>
              </w:tabs>
              <w:rPr>
                <w:rFonts w:ascii="Arial" w:hAnsi="Arial" w:cs="Arial"/>
              </w:rPr>
            </w:pPr>
            <w:r w:rsidRPr="000E759A">
              <w:rPr>
                <w:rFonts w:ascii="Arial" w:hAnsi="Arial" w:cs="Arial"/>
              </w:rPr>
              <w:t>Cloze Activity: view video clip a second time and fill in the blanks.</w:t>
            </w:r>
          </w:p>
          <w:p w:rsidR="00961C42" w:rsidRPr="000E759A" w:rsidRDefault="00961C42" w:rsidP="00F026E1">
            <w:pPr>
              <w:pStyle w:val="ListParagraph"/>
              <w:numPr>
                <w:ilvl w:val="0"/>
                <w:numId w:val="4"/>
              </w:numPr>
              <w:tabs>
                <w:tab w:val="right" w:pos="8408"/>
              </w:tabs>
              <w:rPr>
                <w:rFonts w:ascii="Arial" w:hAnsi="Arial" w:cs="Arial"/>
              </w:rPr>
            </w:pPr>
            <w:r w:rsidRPr="000E759A">
              <w:rPr>
                <w:rFonts w:ascii="Arial" w:hAnsi="Arial" w:cs="Arial"/>
              </w:rPr>
              <w:t>Jigsaw Activity: each group chooses an archetype to study, creating a web of characteristics, behaviors, and examples. Jigsaw and complete a graphic organizer providing information for each archetype.</w:t>
            </w:r>
          </w:p>
          <w:p w:rsidR="00961C42" w:rsidRPr="000E759A" w:rsidRDefault="00961C42" w:rsidP="00F026E1">
            <w:pPr>
              <w:pStyle w:val="ListParagraph"/>
              <w:numPr>
                <w:ilvl w:val="0"/>
                <w:numId w:val="4"/>
              </w:numPr>
              <w:tabs>
                <w:tab w:val="right" w:pos="8408"/>
              </w:tabs>
              <w:rPr>
                <w:rFonts w:ascii="Arial" w:hAnsi="Arial" w:cs="Arial"/>
              </w:rPr>
            </w:pPr>
            <w:r w:rsidRPr="000E759A">
              <w:rPr>
                <w:rFonts w:ascii="Arial" w:hAnsi="Arial" w:cs="Arial"/>
              </w:rPr>
              <w:lastRenderedPageBreak/>
              <w:t>Quick Write: Identify a character in a book or movie who embodies the characteristics or behavior of an archetype. Provide concrete examples regarding how this character fits the mold.</w:t>
            </w:r>
          </w:p>
          <w:p w:rsidR="00961C42" w:rsidRPr="000E759A" w:rsidRDefault="00F026E1" w:rsidP="00F026E1">
            <w:pPr>
              <w:pStyle w:val="ListParagraph"/>
              <w:numPr>
                <w:ilvl w:val="0"/>
                <w:numId w:val="4"/>
              </w:numPr>
              <w:tabs>
                <w:tab w:val="right" w:pos="8408"/>
              </w:tabs>
              <w:rPr>
                <w:rFonts w:ascii="Arial" w:hAnsi="Arial" w:cs="Arial"/>
              </w:rPr>
            </w:pPr>
            <w:r w:rsidRPr="000E759A">
              <w:rPr>
                <w:rFonts w:ascii="Arial" w:hAnsi="Arial" w:cs="Arial"/>
              </w:rPr>
              <w:t>Students choose one of three assignment options:</w:t>
            </w:r>
          </w:p>
          <w:p w:rsidR="00F026E1" w:rsidRPr="000E759A" w:rsidRDefault="00F026E1" w:rsidP="00F026E1">
            <w:pPr>
              <w:pStyle w:val="NoSpacing"/>
              <w:numPr>
                <w:ilvl w:val="1"/>
                <w:numId w:val="4"/>
              </w:numPr>
              <w:rPr>
                <w:rFonts w:ascii="Arial" w:hAnsi="Arial" w:cs="Arial"/>
              </w:rPr>
            </w:pPr>
            <w:r w:rsidRPr="000E759A">
              <w:rPr>
                <w:rFonts w:ascii="Arial" w:hAnsi="Arial" w:cs="Arial"/>
              </w:rPr>
              <w:t>Create an informational poster for an archetype, including title, definition, characteristics, and both a classic and a contemporary example from literature. Present to class.</w:t>
            </w:r>
          </w:p>
          <w:p w:rsidR="00F026E1" w:rsidRPr="000E759A" w:rsidRDefault="00F026E1" w:rsidP="00F026E1">
            <w:pPr>
              <w:pStyle w:val="NoSpacing"/>
              <w:numPr>
                <w:ilvl w:val="1"/>
                <w:numId w:val="4"/>
              </w:numPr>
              <w:rPr>
                <w:rFonts w:ascii="Arial" w:hAnsi="Arial" w:cs="Arial"/>
              </w:rPr>
            </w:pPr>
            <w:r w:rsidRPr="000E759A">
              <w:rPr>
                <w:rFonts w:ascii="Arial" w:hAnsi="Arial" w:cs="Arial"/>
              </w:rPr>
              <w:t xml:space="preserve">Select an archetypal character from mythology to write an I Am poem about, using examples from the text to illustrate archetype characteristics. Find the template for the poem at </w:t>
            </w:r>
            <w:hyperlink r:id="rId14" w:history="1">
              <w:r w:rsidRPr="000E759A">
                <w:rPr>
                  <w:rStyle w:val="Hyperlink"/>
                  <w:rFonts w:ascii="Arial" w:hAnsi="Arial" w:cs="Arial"/>
                </w:rPr>
                <w:t>http://freeology.com/wp-content/files/iampoem.pdf</w:t>
              </w:r>
            </w:hyperlink>
            <w:r w:rsidRPr="000E759A">
              <w:rPr>
                <w:rFonts w:ascii="Arial" w:hAnsi="Arial" w:cs="Arial"/>
              </w:rPr>
              <w:t>. Type up and recite to class.</w:t>
            </w:r>
          </w:p>
          <w:p w:rsidR="00F026E1" w:rsidRPr="000E759A" w:rsidRDefault="00F026E1" w:rsidP="00F026E1">
            <w:pPr>
              <w:pStyle w:val="NoSpacing"/>
              <w:numPr>
                <w:ilvl w:val="1"/>
                <w:numId w:val="4"/>
              </w:numPr>
              <w:rPr>
                <w:rFonts w:ascii="Arial" w:hAnsi="Arial" w:cs="Arial"/>
              </w:rPr>
            </w:pPr>
            <w:r w:rsidRPr="000E759A">
              <w:rPr>
                <w:rFonts w:ascii="Arial" w:hAnsi="Arial" w:cs="Arial"/>
              </w:rPr>
              <w:t>Create a video for the class that defines the chosen archetype, describes the behavior and characteristics, and provides an example from classic or contemporary literature. Include pictures, narration and/or music, and words.</w:t>
            </w:r>
          </w:p>
          <w:p w:rsidR="00F026E1" w:rsidRDefault="00B83A58" w:rsidP="00F026E1">
            <w:pPr>
              <w:pStyle w:val="ListParagraph"/>
              <w:numPr>
                <w:ilvl w:val="0"/>
                <w:numId w:val="4"/>
              </w:numPr>
              <w:tabs>
                <w:tab w:val="right" w:pos="8408"/>
              </w:tabs>
              <w:rPr>
                <w:rFonts w:ascii="Arial" w:hAnsi="Arial" w:cs="Arial"/>
              </w:rPr>
            </w:pPr>
            <w:r>
              <w:rPr>
                <w:rFonts w:ascii="Arial" w:hAnsi="Arial" w:cs="Arial"/>
              </w:rPr>
              <w:t>Complete whole-class activities around Odysseus: this serves as a class model for subsequent assignments.</w:t>
            </w:r>
          </w:p>
          <w:p w:rsidR="00B83A58" w:rsidRDefault="00B83A58" w:rsidP="00F026E1">
            <w:pPr>
              <w:pStyle w:val="ListParagraph"/>
              <w:numPr>
                <w:ilvl w:val="0"/>
                <w:numId w:val="4"/>
              </w:numPr>
              <w:tabs>
                <w:tab w:val="right" w:pos="8408"/>
              </w:tabs>
              <w:rPr>
                <w:rFonts w:ascii="Arial" w:hAnsi="Arial" w:cs="Arial"/>
              </w:rPr>
            </w:pPr>
            <w:r>
              <w:rPr>
                <w:rFonts w:ascii="Arial" w:hAnsi="Arial" w:cs="Arial"/>
              </w:rPr>
              <w:t>Choose a short story from World Literature and track the characteristics of an epic hero across the length of the story.</w:t>
            </w:r>
          </w:p>
          <w:p w:rsidR="00B83A58" w:rsidRPr="000E759A" w:rsidRDefault="00B83A58" w:rsidP="00F026E1">
            <w:pPr>
              <w:pStyle w:val="ListParagraph"/>
              <w:numPr>
                <w:ilvl w:val="0"/>
                <w:numId w:val="4"/>
              </w:numPr>
              <w:tabs>
                <w:tab w:val="right" w:pos="8408"/>
              </w:tabs>
              <w:rPr>
                <w:rFonts w:ascii="Arial" w:hAnsi="Arial" w:cs="Arial"/>
              </w:rPr>
            </w:pPr>
            <w:r>
              <w:rPr>
                <w:rFonts w:ascii="Arial" w:hAnsi="Arial" w:cs="Arial"/>
              </w:rPr>
              <w:t>Write a script that compares and contrasts Odysseus with the world hero; create digital story.</w:t>
            </w:r>
          </w:p>
          <w:p w:rsidR="001518D3" w:rsidRPr="000E759A" w:rsidRDefault="001518D3" w:rsidP="00961C42">
            <w:pPr>
              <w:tabs>
                <w:tab w:val="right" w:pos="8408"/>
              </w:tabs>
              <w:rPr>
                <w:rFonts w:ascii="Arial" w:hAnsi="Arial" w:cs="Arial"/>
              </w:rPr>
            </w:pPr>
          </w:p>
        </w:tc>
      </w:tr>
      <w:tr w:rsidR="006C3082" w:rsidRPr="000E759A" w:rsidTr="005D00EF">
        <w:tc>
          <w:tcPr>
            <w:tcW w:w="4392" w:type="dxa"/>
            <w:tcBorders>
              <w:bottom w:val="single" w:sz="4" w:space="0" w:color="000000" w:themeColor="text1"/>
            </w:tcBorders>
          </w:tcPr>
          <w:p w:rsidR="006C3082" w:rsidRPr="000E759A" w:rsidRDefault="00F026E1">
            <w:pPr>
              <w:rPr>
                <w:rFonts w:ascii="Arial" w:hAnsi="Arial" w:cs="Arial"/>
              </w:rPr>
            </w:pPr>
            <w:r w:rsidRPr="000E759A">
              <w:rPr>
                <w:rFonts w:ascii="Arial" w:hAnsi="Arial" w:cs="Arial"/>
              </w:rPr>
              <w:lastRenderedPageBreak/>
              <w:t>Demonstrates effective team-work strategies, time-management, ability to consider both the micro and the macro and the connection between, and connects</w:t>
            </w:r>
            <w:r w:rsidR="000E759A" w:rsidRPr="000E759A">
              <w:rPr>
                <w:rFonts w:ascii="Arial" w:hAnsi="Arial" w:cs="Arial"/>
              </w:rPr>
              <w:t xml:space="preserve"> knowledge learned to global perspectives.</w:t>
            </w:r>
          </w:p>
        </w:tc>
        <w:tc>
          <w:tcPr>
            <w:tcW w:w="8784" w:type="dxa"/>
            <w:gridSpan w:val="2"/>
            <w:tcBorders>
              <w:bottom w:val="single" w:sz="4" w:space="0" w:color="000000" w:themeColor="text1"/>
            </w:tcBorders>
          </w:tcPr>
          <w:p w:rsidR="006C3082" w:rsidRPr="000E759A" w:rsidRDefault="006C3082" w:rsidP="001518D3">
            <w:pPr>
              <w:tabs>
                <w:tab w:val="right" w:pos="8421"/>
              </w:tabs>
              <w:rPr>
                <w:rFonts w:ascii="Arial" w:hAnsi="Arial" w:cs="Arial"/>
              </w:rPr>
            </w:pPr>
            <w:r w:rsidRPr="000E759A">
              <w:rPr>
                <w:rFonts w:ascii="Arial" w:hAnsi="Arial" w:cs="Arial"/>
              </w:rPr>
              <w:t>OTHER EVIDENCE:</w:t>
            </w:r>
            <w:r w:rsidR="001518D3" w:rsidRPr="000E759A">
              <w:rPr>
                <w:rFonts w:ascii="Arial" w:hAnsi="Arial" w:cs="Arial"/>
              </w:rPr>
              <w:tab/>
            </w:r>
          </w:p>
          <w:p w:rsidR="001518D3" w:rsidRPr="000E759A" w:rsidRDefault="000E759A" w:rsidP="000E759A">
            <w:pPr>
              <w:pStyle w:val="ListParagraph"/>
              <w:numPr>
                <w:ilvl w:val="0"/>
                <w:numId w:val="8"/>
              </w:numPr>
              <w:tabs>
                <w:tab w:val="right" w:pos="8421"/>
              </w:tabs>
              <w:rPr>
                <w:rFonts w:ascii="Arial" w:hAnsi="Arial" w:cs="Arial"/>
              </w:rPr>
            </w:pPr>
            <w:r w:rsidRPr="000E759A">
              <w:rPr>
                <w:rFonts w:ascii="Arial" w:hAnsi="Arial" w:cs="Arial"/>
              </w:rPr>
              <w:t>Groupwork observations;</w:t>
            </w:r>
          </w:p>
          <w:p w:rsidR="000E759A" w:rsidRPr="000E759A" w:rsidRDefault="000E759A" w:rsidP="000E759A">
            <w:pPr>
              <w:pStyle w:val="ListParagraph"/>
              <w:numPr>
                <w:ilvl w:val="0"/>
                <w:numId w:val="8"/>
              </w:numPr>
              <w:tabs>
                <w:tab w:val="right" w:pos="8421"/>
              </w:tabs>
              <w:rPr>
                <w:rFonts w:ascii="Arial" w:hAnsi="Arial" w:cs="Arial"/>
              </w:rPr>
            </w:pPr>
            <w:r w:rsidRPr="000E759A">
              <w:rPr>
                <w:rFonts w:ascii="Arial" w:hAnsi="Arial" w:cs="Arial"/>
              </w:rPr>
              <w:t>Packet assignments (quickwrites, etc);</w:t>
            </w:r>
          </w:p>
          <w:p w:rsidR="000E759A" w:rsidRPr="000E759A" w:rsidRDefault="00B83A58" w:rsidP="000E759A">
            <w:pPr>
              <w:pStyle w:val="ListParagraph"/>
              <w:numPr>
                <w:ilvl w:val="0"/>
                <w:numId w:val="8"/>
              </w:numPr>
              <w:tabs>
                <w:tab w:val="right" w:pos="8421"/>
              </w:tabs>
              <w:rPr>
                <w:rFonts w:ascii="Arial" w:hAnsi="Arial" w:cs="Arial"/>
              </w:rPr>
            </w:pPr>
            <w:r>
              <w:rPr>
                <w:rFonts w:ascii="Arial" w:hAnsi="Arial" w:cs="Arial"/>
              </w:rPr>
              <w:t>Presentations</w:t>
            </w:r>
          </w:p>
        </w:tc>
      </w:tr>
      <w:tr w:rsidR="005D00EF" w:rsidRPr="000E759A" w:rsidTr="005D00EF">
        <w:tc>
          <w:tcPr>
            <w:tcW w:w="13176" w:type="dxa"/>
            <w:gridSpan w:val="3"/>
            <w:shd w:val="clear" w:color="auto" w:fill="000000" w:themeFill="text1"/>
          </w:tcPr>
          <w:p w:rsidR="005D00EF" w:rsidRPr="000E759A" w:rsidRDefault="005D00EF" w:rsidP="005D00EF">
            <w:pPr>
              <w:jc w:val="center"/>
              <w:rPr>
                <w:rFonts w:ascii="Arial" w:hAnsi="Arial" w:cs="Arial"/>
                <w:b/>
                <w:color w:val="FFFFFF" w:themeColor="background1"/>
              </w:rPr>
            </w:pPr>
            <w:r w:rsidRPr="000E759A">
              <w:rPr>
                <w:rFonts w:ascii="Arial" w:hAnsi="Arial" w:cs="Arial"/>
                <w:b/>
                <w:color w:val="FFFFFF" w:themeColor="background1"/>
              </w:rPr>
              <w:t>Stage 3 – Learning Plan</w:t>
            </w:r>
          </w:p>
        </w:tc>
      </w:tr>
      <w:tr w:rsidR="005D00EF" w:rsidRPr="000E759A" w:rsidTr="0039049A">
        <w:tc>
          <w:tcPr>
            <w:tcW w:w="13176" w:type="dxa"/>
            <w:gridSpan w:val="3"/>
          </w:tcPr>
          <w:p w:rsidR="001518D3" w:rsidRPr="000E759A" w:rsidRDefault="005D00EF" w:rsidP="001518D3">
            <w:pPr>
              <w:jc w:val="center"/>
              <w:rPr>
                <w:rFonts w:ascii="Arial" w:hAnsi="Arial" w:cs="Arial"/>
              </w:rPr>
            </w:pPr>
            <w:r w:rsidRPr="000E759A">
              <w:rPr>
                <w:rFonts w:ascii="Arial" w:hAnsi="Arial" w:cs="Arial"/>
                <w:i/>
              </w:rPr>
              <w:t>Summary of Key Learning Events and Instruction</w:t>
            </w:r>
          </w:p>
          <w:p w:rsidR="001518D3" w:rsidRDefault="007E3515" w:rsidP="007E3515">
            <w:pPr>
              <w:pStyle w:val="ListParagraph"/>
              <w:numPr>
                <w:ilvl w:val="0"/>
                <w:numId w:val="9"/>
              </w:numPr>
              <w:rPr>
                <w:rFonts w:ascii="Arial" w:hAnsi="Arial" w:cs="Arial"/>
              </w:rPr>
            </w:pPr>
            <w:r>
              <w:rPr>
                <w:rFonts w:ascii="Arial" w:hAnsi="Arial" w:cs="Arial"/>
              </w:rPr>
              <w:t xml:space="preserve">Anticipatory Set: Students will watch a 3:54 minute video clip providing an intro to mythology. </w:t>
            </w:r>
            <w:hyperlink r:id="rId15" w:history="1">
              <w:r w:rsidRPr="00284781">
                <w:rPr>
                  <w:rStyle w:val="Hyperlink"/>
                  <w:rFonts w:ascii="Arial" w:hAnsi="Arial" w:cs="Arial"/>
                </w:rPr>
                <w:t>http://app.discoveryeducation.com/player/view/assetGuid/92E9B633-337D-443D-BCD6-755624946051</w:t>
              </w:r>
            </w:hyperlink>
          </w:p>
          <w:p w:rsidR="007E3515" w:rsidRDefault="007E3515" w:rsidP="007E3515">
            <w:pPr>
              <w:pStyle w:val="ListParagraph"/>
              <w:numPr>
                <w:ilvl w:val="0"/>
                <w:numId w:val="9"/>
              </w:numPr>
              <w:rPr>
                <w:rFonts w:ascii="Arial" w:hAnsi="Arial" w:cs="Arial"/>
              </w:rPr>
            </w:pPr>
            <w:r>
              <w:rPr>
                <w:rFonts w:ascii="Arial" w:hAnsi="Arial" w:cs="Arial"/>
              </w:rPr>
              <w:t>Student Packet: Prior to viewing the video clip, students complete a “three truths and a lie” activity. Watch video. Complete a QuickWrite. Watch video a second time and complete a cloze passage.</w:t>
            </w:r>
          </w:p>
          <w:p w:rsidR="007E3515" w:rsidRDefault="007E3515" w:rsidP="007E3515">
            <w:pPr>
              <w:pStyle w:val="ListParagraph"/>
              <w:numPr>
                <w:ilvl w:val="0"/>
                <w:numId w:val="9"/>
              </w:numPr>
              <w:rPr>
                <w:rFonts w:ascii="Arial" w:hAnsi="Arial" w:cs="Arial"/>
              </w:rPr>
            </w:pPr>
            <w:r>
              <w:rPr>
                <w:rFonts w:ascii="Arial" w:hAnsi="Arial" w:cs="Arial"/>
              </w:rPr>
              <w:t>Jigsaw Activity: Individually, students view the short video clip on their chosen archetype (Hero/Warrior; Destroyer; Temptress; Trickster; and Transgressor) and complete a web describing the main characteristics of their archetype. They will share with other group members in order to create a definition for their archetype based upon their common understanding.</w:t>
            </w:r>
          </w:p>
          <w:p w:rsidR="007E3515" w:rsidRDefault="007E3515" w:rsidP="007E3515">
            <w:pPr>
              <w:pStyle w:val="ListParagraph"/>
              <w:numPr>
                <w:ilvl w:val="0"/>
                <w:numId w:val="9"/>
              </w:numPr>
              <w:rPr>
                <w:rFonts w:ascii="Arial" w:hAnsi="Arial" w:cs="Arial"/>
              </w:rPr>
            </w:pPr>
            <w:r>
              <w:rPr>
                <w:rFonts w:ascii="Arial" w:hAnsi="Arial" w:cs="Arial"/>
              </w:rPr>
              <w:t>Graphic Organizer: In their heterogeneous groups, students will share their archetypal information with one another, completing a graphic organizer than captures all of the knowledge.</w:t>
            </w:r>
          </w:p>
          <w:p w:rsidR="007E3515" w:rsidRDefault="007E3515" w:rsidP="007E3515">
            <w:pPr>
              <w:pStyle w:val="ListParagraph"/>
              <w:numPr>
                <w:ilvl w:val="0"/>
                <w:numId w:val="9"/>
              </w:numPr>
              <w:rPr>
                <w:rFonts w:ascii="Arial" w:hAnsi="Arial" w:cs="Arial"/>
              </w:rPr>
            </w:pPr>
            <w:r>
              <w:rPr>
                <w:rFonts w:ascii="Arial" w:hAnsi="Arial" w:cs="Arial"/>
              </w:rPr>
              <w:t>QuickWrite: Students will identify a character in a book or a movie who embodies the characteristics or behavior of an archetype. They will provide concrete examples from the text regarding how this character fits the mold.</w:t>
            </w:r>
          </w:p>
          <w:p w:rsidR="00D14DED" w:rsidRPr="00D14DED" w:rsidRDefault="007E3515" w:rsidP="00D14DED">
            <w:pPr>
              <w:pStyle w:val="NoSpacing"/>
              <w:numPr>
                <w:ilvl w:val="0"/>
                <w:numId w:val="9"/>
              </w:numPr>
              <w:rPr>
                <w:rFonts w:ascii="Arial" w:hAnsi="Arial" w:cs="Arial"/>
              </w:rPr>
            </w:pPr>
            <w:r w:rsidRPr="00D14DED">
              <w:rPr>
                <w:rFonts w:ascii="Arial" w:hAnsi="Arial" w:cs="Arial"/>
              </w:rPr>
              <w:t xml:space="preserve">Assignment Options: </w:t>
            </w:r>
            <w:r w:rsidR="00D14DED">
              <w:rPr>
                <w:rFonts w:ascii="Arial" w:hAnsi="Arial" w:cs="Arial"/>
              </w:rPr>
              <w:t xml:space="preserve">Students will choose from the following options: </w:t>
            </w:r>
            <w:r w:rsidR="00D14DED" w:rsidRPr="00D14DED">
              <w:rPr>
                <w:rFonts w:ascii="Arial" w:hAnsi="Arial" w:cs="Arial"/>
              </w:rPr>
              <w:t xml:space="preserve">1) Create an informational poster for an archetype, including title, definition, characteristics, and both a classic and a contemporary example from literature. Present to class. 2) Select an archetypal character from mythology to write an I Am poem about, using examples from the text to illustrate archetype characteristics. Find the template for the poem at </w:t>
            </w:r>
            <w:hyperlink r:id="rId16" w:history="1">
              <w:r w:rsidR="00D14DED" w:rsidRPr="00D14DED">
                <w:rPr>
                  <w:rStyle w:val="Hyperlink"/>
                  <w:rFonts w:ascii="Arial" w:hAnsi="Arial" w:cs="Arial"/>
                  <w:b/>
                </w:rPr>
                <w:t>http://freeology.com/wp-content/files/iampoem.pdf</w:t>
              </w:r>
            </w:hyperlink>
            <w:r w:rsidR="00D14DED" w:rsidRPr="00D14DED">
              <w:rPr>
                <w:rFonts w:ascii="Arial" w:hAnsi="Arial" w:cs="Arial"/>
              </w:rPr>
              <w:t xml:space="preserve">. Type up and recite to class. </w:t>
            </w:r>
            <w:r w:rsidR="00D14DED">
              <w:rPr>
                <w:rFonts w:ascii="Arial" w:hAnsi="Arial" w:cs="Arial"/>
              </w:rPr>
              <w:t xml:space="preserve">3) </w:t>
            </w:r>
            <w:r w:rsidR="00D14DED" w:rsidRPr="00D14DED">
              <w:rPr>
                <w:rFonts w:ascii="Arial" w:hAnsi="Arial" w:cs="Arial"/>
              </w:rPr>
              <w:t>Create a video for the class that defines your chosen archetype, describes the behavior and characteristics, and provides an example from classic or contemporary literature. Include pictures, narration and/or music, and words.</w:t>
            </w:r>
          </w:p>
          <w:p w:rsidR="007E3515" w:rsidRDefault="00D14DED" w:rsidP="00D14DED">
            <w:pPr>
              <w:pStyle w:val="ListParagraph"/>
              <w:numPr>
                <w:ilvl w:val="0"/>
                <w:numId w:val="9"/>
              </w:numPr>
              <w:rPr>
                <w:rFonts w:ascii="Arial" w:hAnsi="Arial" w:cs="Arial"/>
              </w:rPr>
            </w:pPr>
            <w:r>
              <w:rPr>
                <w:rFonts w:ascii="Arial" w:hAnsi="Arial" w:cs="Arial"/>
              </w:rPr>
              <w:t xml:space="preserve">Focus on Hero: Explore Odysseus as a hero. Students will view a 2:02 minute video on Odysseus. </w:t>
            </w:r>
            <w:hyperlink r:id="rId17" w:history="1">
              <w:r w:rsidRPr="00284781">
                <w:rPr>
                  <w:rStyle w:val="Hyperlink"/>
                  <w:rFonts w:ascii="Arial" w:hAnsi="Arial" w:cs="Arial"/>
                </w:rPr>
                <w:t>http://app.discoveryeducation.com/player/view/assetGuid/99A3721F-4E85-4B7D-80F1-314FD66F8448</w:t>
              </w:r>
            </w:hyperlink>
          </w:p>
          <w:p w:rsidR="00D14DED" w:rsidRDefault="00D14DED" w:rsidP="00D14DED">
            <w:pPr>
              <w:pStyle w:val="ListParagraph"/>
              <w:numPr>
                <w:ilvl w:val="0"/>
                <w:numId w:val="9"/>
              </w:numPr>
              <w:rPr>
                <w:rFonts w:ascii="Arial" w:hAnsi="Arial" w:cs="Arial"/>
              </w:rPr>
            </w:pPr>
            <w:r>
              <w:rPr>
                <w:rFonts w:ascii="Arial" w:hAnsi="Arial" w:cs="Arial"/>
              </w:rPr>
              <w:t>Student Packet: Prior to viewing the video clip, students complete a “three truths and a lie” activity. Watch video. Double check answer. Watch video a second time and complete a cloze passage.</w:t>
            </w:r>
          </w:p>
          <w:p w:rsidR="00D14DED" w:rsidRDefault="00D14DED" w:rsidP="00D14DED">
            <w:pPr>
              <w:pStyle w:val="ListParagraph"/>
              <w:numPr>
                <w:ilvl w:val="0"/>
                <w:numId w:val="9"/>
              </w:numPr>
              <w:rPr>
                <w:rFonts w:ascii="Arial" w:hAnsi="Arial" w:cs="Arial"/>
              </w:rPr>
            </w:pPr>
            <w:r>
              <w:rPr>
                <w:rFonts w:ascii="Arial" w:hAnsi="Arial" w:cs="Arial"/>
              </w:rPr>
              <w:t>Mini-Lecture: review the traits of an epic hero, as well as the tragic flaw of hubris.</w:t>
            </w:r>
          </w:p>
          <w:p w:rsidR="00D14DED" w:rsidRDefault="00D14DED" w:rsidP="00D14DED">
            <w:pPr>
              <w:pStyle w:val="ListParagraph"/>
              <w:numPr>
                <w:ilvl w:val="0"/>
                <w:numId w:val="9"/>
              </w:numPr>
              <w:rPr>
                <w:rFonts w:ascii="Arial" w:hAnsi="Arial" w:cs="Arial"/>
              </w:rPr>
            </w:pPr>
            <w:r>
              <w:rPr>
                <w:rFonts w:ascii="Arial" w:hAnsi="Arial" w:cs="Arial"/>
              </w:rPr>
              <w:t xml:space="preserve">Mini-Lecture: Introduce the elements of Greek Tragedy via the Discovery Skill Builder Activity: </w:t>
            </w:r>
            <w:hyperlink r:id="rId18" w:history="1">
              <w:r w:rsidRPr="00284781">
                <w:rPr>
                  <w:rStyle w:val="Hyperlink"/>
                  <w:rFonts w:ascii="Arial" w:hAnsi="Arial" w:cs="Arial"/>
                </w:rPr>
                <w:t>http://app.discoveryeducation.com/player/view/assetGuid/E62A4E1E-4C41-4EF4-9D67-0EF5B6AF5D2D</w:t>
              </w:r>
            </w:hyperlink>
          </w:p>
          <w:p w:rsidR="00D14DED" w:rsidRDefault="00D14DED" w:rsidP="00D14DED">
            <w:pPr>
              <w:pStyle w:val="ListParagraph"/>
              <w:numPr>
                <w:ilvl w:val="0"/>
                <w:numId w:val="9"/>
              </w:numPr>
              <w:rPr>
                <w:rFonts w:ascii="Arial" w:hAnsi="Arial" w:cs="Arial"/>
              </w:rPr>
            </w:pPr>
            <w:r>
              <w:rPr>
                <w:rFonts w:ascii="Arial" w:hAnsi="Arial" w:cs="Arial"/>
              </w:rPr>
              <w:t>QuickWrite: Students will consider whether any of the traits of the epic hero are important today. If so, why? If not, why? And are there other traits that are more important that these?</w:t>
            </w:r>
          </w:p>
          <w:p w:rsidR="0004223D" w:rsidRDefault="0004223D" w:rsidP="00C72DB2">
            <w:pPr>
              <w:pStyle w:val="ListParagraph"/>
              <w:numPr>
                <w:ilvl w:val="0"/>
                <w:numId w:val="9"/>
              </w:numPr>
              <w:rPr>
                <w:rFonts w:ascii="Arial" w:hAnsi="Arial" w:cs="Arial"/>
              </w:rPr>
            </w:pPr>
            <w:r>
              <w:rPr>
                <w:rFonts w:ascii="Arial" w:hAnsi="Arial" w:cs="Arial"/>
              </w:rPr>
              <w:t xml:space="preserve">Graphic Organizer: As </w:t>
            </w:r>
            <w:r w:rsidR="00C72DB2">
              <w:rPr>
                <w:rFonts w:ascii="Arial" w:hAnsi="Arial" w:cs="Arial"/>
              </w:rPr>
              <w:t xml:space="preserve">we read </w:t>
            </w:r>
            <w:r w:rsidR="00C72DB2">
              <w:rPr>
                <w:rFonts w:ascii="Arial" w:hAnsi="Arial" w:cs="Arial"/>
                <w:i/>
              </w:rPr>
              <w:t xml:space="preserve">The </w:t>
            </w:r>
            <w:r w:rsidR="00C72DB2" w:rsidRPr="00C72DB2">
              <w:rPr>
                <w:rFonts w:ascii="Arial" w:hAnsi="Arial" w:cs="Arial"/>
                <w:i/>
              </w:rPr>
              <w:t>Odyssey</w:t>
            </w:r>
            <w:r w:rsidR="00C72DB2">
              <w:rPr>
                <w:rFonts w:ascii="Arial" w:hAnsi="Arial" w:cs="Arial"/>
              </w:rPr>
              <w:t xml:space="preserve"> together and as </w:t>
            </w:r>
            <w:r w:rsidRPr="00C72DB2">
              <w:rPr>
                <w:rFonts w:ascii="Arial" w:hAnsi="Arial" w:cs="Arial"/>
              </w:rPr>
              <w:t>students</w:t>
            </w:r>
            <w:r>
              <w:rPr>
                <w:rFonts w:ascii="Arial" w:hAnsi="Arial" w:cs="Arial"/>
              </w:rPr>
              <w:t xml:space="preserve"> add to their understanding of the epic hero traits, they </w:t>
            </w:r>
            <w:r w:rsidR="00C72DB2">
              <w:rPr>
                <w:rFonts w:ascii="Arial" w:hAnsi="Arial" w:cs="Arial"/>
              </w:rPr>
              <w:t xml:space="preserve">create universal definitions for each trait and provide examples from the text for each trait. </w:t>
            </w:r>
          </w:p>
          <w:p w:rsidR="00C72DB2" w:rsidRPr="00C72DB2" w:rsidRDefault="00C72DB2" w:rsidP="00C72DB2">
            <w:pPr>
              <w:pStyle w:val="NoSpacing"/>
              <w:numPr>
                <w:ilvl w:val="0"/>
                <w:numId w:val="9"/>
              </w:numPr>
              <w:rPr>
                <w:rFonts w:ascii="Arial" w:hAnsi="Arial" w:cs="Arial"/>
              </w:rPr>
            </w:pPr>
            <w:r>
              <w:rPr>
                <w:rFonts w:ascii="Arial" w:hAnsi="Arial" w:cs="Arial"/>
              </w:rPr>
              <w:t xml:space="preserve">Class Wiki </w:t>
            </w:r>
            <w:r w:rsidRPr="00C72DB2">
              <w:rPr>
                <w:rFonts w:ascii="Arial" w:hAnsi="Arial" w:cs="Arial"/>
              </w:rPr>
              <w:t>Assignment: As we read The Odyssey, students are responsible for recording instances of Odysseus displaying the traits of an epic hero. These will be recorded in the class wiki. If they think of something that no one has added, they are welcome to add to another group’s wiki. The more details from the text that are provided, the more complete the database will be for the final character analysis essay. 1) Goal: Follow a character trait through the text of The Odyssey. Examine it in depth and provide evidence from the text to support the claims of a given trait. 2) Task: Each group of two or three students will be responsible for noting and recording instances found within the epic poem that support or negate their chosen theme. 3) Required: Universal definition of character trait.</w:t>
            </w:r>
            <w:r>
              <w:rPr>
                <w:rFonts w:ascii="Arial" w:hAnsi="Arial" w:cs="Arial"/>
              </w:rPr>
              <w:t xml:space="preserve"> 4) </w:t>
            </w:r>
            <w:r w:rsidRPr="00C72DB2">
              <w:rPr>
                <w:rFonts w:ascii="Arial" w:hAnsi="Arial" w:cs="Arial"/>
              </w:rPr>
              <w:t>Required: Book, Page, Line Number; direct quote; commentary or explanation</w:t>
            </w:r>
          </w:p>
          <w:p w:rsidR="00C72DB2" w:rsidRPr="00C72DB2" w:rsidRDefault="00C72DB2" w:rsidP="00C72DB2">
            <w:pPr>
              <w:pStyle w:val="NoSpacing"/>
              <w:numPr>
                <w:ilvl w:val="0"/>
                <w:numId w:val="9"/>
              </w:numPr>
              <w:rPr>
                <w:rFonts w:ascii="Arial" w:hAnsi="Arial" w:cs="Arial"/>
              </w:rPr>
            </w:pPr>
            <w:r>
              <w:rPr>
                <w:rFonts w:ascii="Arial" w:hAnsi="Arial" w:cs="Arial"/>
              </w:rPr>
              <w:lastRenderedPageBreak/>
              <w:t xml:space="preserve">Small Group </w:t>
            </w:r>
            <w:r w:rsidRPr="00C72DB2">
              <w:rPr>
                <w:rFonts w:ascii="Arial" w:hAnsi="Arial" w:cs="Arial"/>
              </w:rPr>
              <w:t xml:space="preserve">Assignment Options: Working together in their small group, students will create a presentation on their chosen character trait of an epic hero. Students will include the following in their presentations: epic hero character trait, universal definition, and  examples from The Odyssey. They will also include pictures; narration and/or music, and words, and present it to the class. Students may choose from the following options. 1) Poster; 2) PowerPoint; </w:t>
            </w:r>
            <w:r>
              <w:rPr>
                <w:rFonts w:ascii="Arial" w:hAnsi="Arial" w:cs="Arial"/>
              </w:rPr>
              <w:t xml:space="preserve">3) </w:t>
            </w:r>
            <w:r w:rsidRPr="00C72DB2">
              <w:rPr>
                <w:rFonts w:ascii="Arial" w:hAnsi="Arial" w:cs="Arial"/>
              </w:rPr>
              <w:t>Skit</w:t>
            </w:r>
          </w:p>
          <w:p w:rsidR="00C72DB2" w:rsidRDefault="00C72DB2" w:rsidP="00C72DB2">
            <w:pPr>
              <w:pStyle w:val="ListParagraph"/>
              <w:numPr>
                <w:ilvl w:val="0"/>
                <w:numId w:val="9"/>
              </w:numPr>
              <w:rPr>
                <w:rFonts w:ascii="Arial" w:hAnsi="Arial" w:cs="Arial"/>
              </w:rPr>
            </w:pPr>
            <w:r>
              <w:rPr>
                <w:rFonts w:ascii="Arial" w:hAnsi="Arial" w:cs="Arial"/>
              </w:rPr>
              <w:t xml:space="preserve">Solo Work: Students will provide the following in their packets: 1) dictionary definition of character trait; 2) their personal working definition of character trait that includes their own knowledge and examples from </w:t>
            </w:r>
            <w:r w:rsidRPr="00C72DB2">
              <w:rPr>
                <w:rFonts w:ascii="Arial" w:hAnsi="Arial" w:cs="Arial"/>
                <w:i/>
              </w:rPr>
              <w:t>The Odyssey</w:t>
            </w:r>
            <w:r>
              <w:rPr>
                <w:rFonts w:ascii="Arial" w:hAnsi="Arial" w:cs="Arial"/>
              </w:rPr>
              <w:t>; 3) review their wiki page and determine the two most important examples of Odysseus portraying this trait (so far). Explain why each example is so important.</w:t>
            </w:r>
          </w:p>
          <w:p w:rsidR="00C72DB2" w:rsidRDefault="00C72DB2" w:rsidP="00C72DB2">
            <w:pPr>
              <w:pStyle w:val="ListParagraph"/>
              <w:numPr>
                <w:ilvl w:val="0"/>
                <w:numId w:val="9"/>
              </w:numPr>
              <w:rPr>
                <w:rFonts w:ascii="Arial" w:hAnsi="Arial" w:cs="Arial"/>
              </w:rPr>
            </w:pPr>
            <w:r>
              <w:rPr>
                <w:rFonts w:ascii="Arial" w:hAnsi="Arial" w:cs="Arial"/>
              </w:rPr>
              <w:t>QuickWrite: Students will name a book or movie where the character displayed this particular character trait, describe the event, and explain the impact of this behavior.</w:t>
            </w:r>
          </w:p>
          <w:p w:rsidR="00C72DB2" w:rsidRDefault="00C72DB2" w:rsidP="00C72DB2">
            <w:pPr>
              <w:pStyle w:val="ListParagraph"/>
              <w:numPr>
                <w:ilvl w:val="0"/>
                <w:numId w:val="9"/>
              </w:numPr>
              <w:rPr>
                <w:rFonts w:ascii="Arial" w:hAnsi="Arial" w:cs="Arial"/>
              </w:rPr>
            </w:pPr>
            <w:r>
              <w:rPr>
                <w:rFonts w:ascii="Arial" w:hAnsi="Arial" w:cs="Arial"/>
              </w:rPr>
              <w:t>Group Work: As a small group, students will discuss their individual findings. They will then collectively determine the top three examples from the text and record in a table.</w:t>
            </w:r>
          </w:p>
          <w:p w:rsidR="00C72DB2" w:rsidRDefault="00C72DB2" w:rsidP="00C72DB2">
            <w:pPr>
              <w:pStyle w:val="ListParagraph"/>
              <w:numPr>
                <w:ilvl w:val="0"/>
                <w:numId w:val="9"/>
              </w:numPr>
              <w:rPr>
                <w:rFonts w:ascii="Arial" w:hAnsi="Arial" w:cs="Arial"/>
              </w:rPr>
            </w:pPr>
            <w:r>
              <w:rPr>
                <w:rFonts w:ascii="Arial" w:hAnsi="Arial" w:cs="Arial"/>
              </w:rPr>
              <w:t>QuickWrite: Students will determine whether or not they agree with their group’s final decision and why or why not. They will explain why an example(s) on their list didn’t make it to the final list.</w:t>
            </w:r>
          </w:p>
          <w:p w:rsidR="00C72DB2" w:rsidRDefault="00C72DB2" w:rsidP="00C72DB2">
            <w:pPr>
              <w:pStyle w:val="ListParagraph"/>
              <w:numPr>
                <w:ilvl w:val="0"/>
                <w:numId w:val="9"/>
              </w:numPr>
              <w:rPr>
                <w:rFonts w:ascii="Arial" w:hAnsi="Arial" w:cs="Arial"/>
              </w:rPr>
            </w:pPr>
            <w:r>
              <w:rPr>
                <w:rFonts w:ascii="Arial" w:hAnsi="Arial" w:cs="Arial"/>
              </w:rPr>
              <w:t>Student Presentation Worksheet: Students will complete a worksheet that facilitates their poster; powerpoint; or skit work and review the rubric.</w:t>
            </w:r>
          </w:p>
          <w:p w:rsidR="009B7311" w:rsidRPr="009B7311" w:rsidRDefault="009B7311" w:rsidP="009B7311">
            <w:pPr>
              <w:pStyle w:val="NoSpacing"/>
              <w:numPr>
                <w:ilvl w:val="0"/>
                <w:numId w:val="9"/>
              </w:numPr>
              <w:rPr>
                <w:rFonts w:ascii="Arial" w:hAnsi="Arial" w:cs="Arial"/>
              </w:rPr>
            </w:pPr>
            <w:r w:rsidRPr="009B7311">
              <w:rPr>
                <w:rFonts w:ascii="Arial" w:hAnsi="Arial" w:cs="Arial"/>
              </w:rPr>
              <w:t xml:space="preserve">Character Analysis Essay Assignment: The student’s goal is to write a character analysis essay that substantiates the claim that Odysseus is, indeed, an epic hero. He/she will explore </w:t>
            </w:r>
            <w:r w:rsidRPr="009B7311">
              <w:rPr>
                <w:rFonts w:ascii="Arial" w:hAnsi="Arial" w:cs="Arial"/>
                <w:i/>
              </w:rPr>
              <w:t xml:space="preserve">at least </w:t>
            </w:r>
            <w:r w:rsidRPr="009B7311">
              <w:rPr>
                <w:rFonts w:ascii="Arial" w:hAnsi="Arial" w:cs="Arial"/>
              </w:rPr>
              <w:t xml:space="preserve">three character traits from the class wiki and analyze how this trait has been revealed through the words, actions, and behavior of Odysseus in the epic poem </w:t>
            </w:r>
            <w:r w:rsidRPr="009B7311">
              <w:rPr>
                <w:rFonts w:ascii="Arial" w:hAnsi="Arial" w:cs="Arial"/>
                <w:i/>
              </w:rPr>
              <w:t>The Odyssey</w:t>
            </w:r>
            <w:r w:rsidRPr="009B7311">
              <w:rPr>
                <w:rFonts w:ascii="Arial" w:hAnsi="Arial" w:cs="Arial"/>
              </w:rPr>
              <w:t>. By using valid reasoning and relevant and sufficient evidence, he/she will convince other classmates that Odysseus is, in fact, an epic hero.</w:t>
            </w:r>
            <w:r>
              <w:rPr>
                <w:rFonts w:ascii="Arial" w:hAnsi="Arial" w:cs="Arial"/>
              </w:rPr>
              <w:t xml:space="preserve"> </w:t>
            </w:r>
            <w:r w:rsidRPr="009B7311">
              <w:rPr>
                <w:rFonts w:ascii="Arial" w:hAnsi="Arial" w:cs="Arial"/>
                <w:b/>
              </w:rPr>
              <w:t xml:space="preserve">Alternative Option: </w:t>
            </w:r>
            <w:r w:rsidRPr="009B7311">
              <w:rPr>
                <w:rFonts w:ascii="Arial" w:hAnsi="Arial" w:cs="Arial"/>
              </w:rPr>
              <w:t xml:space="preserve"> </w:t>
            </w:r>
            <w:r>
              <w:rPr>
                <w:rFonts w:ascii="Arial" w:hAnsi="Arial" w:cs="Arial"/>
              </w:rPr>
              <w:t xml:space="preserve">Students </w:t>
            </w:r>
            <w:r w:rsidRPr="009B7311">
              <w:rPr>
                <w:rFonts w:ascii="Arial" w:hAnsi="Arial" w:cs="Arial"/>
              </w:rPr>
              <w:t>have the option of arguing that Odysseus is not a hero at all, regardless of the fact that he survived the 10 year odyssey back home.</w:t>
            </w:r>
          </w:p>
          <w:p w:rsidR="009B7311" w:rsidRPr="007E3515" w:rsidRDefault="009B7311" w:rsidP="009B7311">
            <w:pPr>
              <w:pStyle w:val="ListParagraph"/>
              <w:numPr>
                <w:ilvl w:val="0"/>
                <w:numId w:val="9"/>
              </w:numPr>
              <w:rPr>
                <w:rFonts w:ascii="Arial" w:hAnsi="Arial" w:cs="Arial"/>
              </w:rPr>
            </w:pPr>
            <w:r>
              <w:rPr>
                <w:rFonts w:ascii="Arial" w:hAnsi="Arial" w:cs="Arial"/>
              </w:rPr>
              <w:t>Students will complete the graphic organizers that will facilitate their thinking and planning, as well as review the rubric for this assignment.</w:t>
            </w:r>
          </w:p>
        </w:tc>
      </w:tr>
      <w:tr w:rsidR="00C72DB2" w:rsidRPr="000E759A" w:rsidTr="0039049A">
        <w:tc>
          <w:tcPr>
            <w:tcW w:w="13176" w:type="dxa"/>
            <w:gridSpan w:val="3"/>
          </w:tcPr>
          <w:p w:rsidR="00C72DB2" w:rsidRPr="000E759A" w:rsidRDefault="00C72DB2" w:rsidP="001518D3">
            <w:pPr>
              <w:jc w:val="center"/>
              <w:rPr>
                <w:rFonts w:ascii="Arial" w:hAnsi="Arial" w:cs="Arial"/>
                <w:i/>
              </w:rPr>
            </w:pPr>
          </w:p>
        </w:tc>
      </w:tr>
    </w:tbl>
    <w:p w:rsidR="006C3082" w:rsidRPr="000E759A" w:rsidRDefault="006C3082">
      <w:pPr>
        <w:rPr>
          <w:rFonts w:ascii="Arial" w:hAnsi="Arial" w:cs="Arial"/>
        </w:rPr>
      </w:pPr>
    </w:p>
    <w:sectPr w:rsidR="006C3082" w:rsidRPr="000E759A" w:rsidSect="009D7A38">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3F" w:rsidRDefault="00F3423F" w:rsidP="00E9297A">
      <w:pPr>
        <w:spacing w:after="0" w:line="240" w:lineRule="auto"/>
      </w:pPr>
      <w:r>
        <w:separator/>
      </w:r>
    </w:p>
  </w:endnote>
  <w:endnote w:type="continuationSeparator" w:id="0">
    <w:p w:rsidR="00F3423F" w:rsidRDefault="00F3423F" w:rsidP="00E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3F" w:rsidRDefault="00F3423F" w:rsidP="00E9297A">
      <w:pPr>
        <w:spacing w:after="0" w:line="240" w:lineRule="auto"/>
      </w:pPr>
      <w:r>
        <w:separator/>
      </w:r>
    </w:p>
  </w:footnote>
  <w:footnote w:type="continuationSeparator" w:id="0">
    <w:p w:rsidR="00F3423F" w:rsidRDefault="00F3423F" w:rsidP="00E92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7A" w:rsidRDefault="00E9297A" w:rsidP="00E9297A">
    <w:pPr>
      <w:pStyle w:val="Header"/>
      <w:jc w:val="right"/>
    </w:pPr>
    <w:r>
      <w:t xml:space="preserve">Niemela </w:t>
    </w:r>
    <w:r>
      <w:fldChar w:fldCharType="begin"/>
    </w:r>
    <w:r>
      <w:instrText xml:space="preserve"> PAGE   \* MERGEFORMAT </w:instrText>
    </w:r>
    <w:r>
      <w:fldChar w:fldCharType="separate"/>
    </w:r>
    <w:r w:rsidR="00C5695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AE3"/>
    <w:multiLevelType w:val="hybridMultilevel"/>
    <w:tmpl w:val="501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E711B"/>
    <w:multiLevelType w:val="hybridMultilevel"/>
    <w:tmpl w:val="3E722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A233F"/>
    <w:multiLevelType w:val="hybridMultilevel"/>
    <w:tmpl w:val="2930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21F80"/>
    <w:multiLevelType w:val="hybridMultilevel"/>
    <w:tmpl w:val="911A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6500"/>
    <w:multiLevelType w:val="hybridMultilevel"/>
    <w:tmpl w:val="DC0A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F2398"/>
    <w:multiLevelType w:val="hybridMultilevel"/>
    <w:tmpl w:val="81946F60"/>
    <w:lvl w:ilvl="0" w:tplc="8F8EC5F8">
      <w:start w:val="1"/>
      <w:numFmt w:val="bullet"/>
      <w:lvlText w:val=""/>
      <w:lvlJc w:val="left"/>
      <w:pPr>
        <w:tabs>
          <w:tab w:val="num" w:pos="720"/>
        </w:tabs>
        <w:ind w:left="720" w:hanging="360"/>
      </w:pPr>
      <w:rPr>
        <w:rFonts w:ascii="Wingdings 2" w:hAnsi="Wingdings 2" w:hint="default"/>
      </w:rPr>
    </w:lvl>
    <w:lvl w:ilvl="1" w:tplc="3828E6E4" w:tentative="1">
      <w:start w:val="1"/>
      <w:numFmt w:val="bullet"/>
      <w:lvlText w:val=""/>
      <w:lvlJc w:val="left"/>
      <w:pPr>
        <w:tabs>
          <w:tab w:val="num" w:pos="1440"/>
        </w:tabs>
        <w:ind w:left="1440" w:hanging="360"/>
      </w:pPr>
      <w:rPr>
        <w:rFonts w:ascii="Wingdings 2" w:hAnsi="Wingdings 2" w:hint="default"/>
      </w:rPr>
    </w:lvl>
    <w:lvl w:ilvl="2" w:tplc="6AF843E6" w:tentative="1">
      <w:start w:val="1"/>
      <w:numFmt w:val="bullet"/>
      <w:lvlText w:val=""/>
      <w:lvlJc w:val="left"/>
      <w:pPr>
        <w:tabs>
          <w:tab w:val="num" w:pos="2160"/>
        </w:tabs>
        <w:ind w:left="2160" w:hanging="360"/>
      </w:pPr>
      <w:rPr>
        <w:rFonts w:ascii="Wingdings 2" w:hAnsi="Wingdings 2" w:hint="default"/>
      </w:rPr>
    </w:lvl>
    <w:lvl w:ilvl="3" w:tplc="4114F55C" w:tentative="1">
      <w:start w:val="1"/>
      <w:numFmt w:val="bullet"/>
      <w:lvlText w:val=""/>
      <w:lvlJc w:val="left"/>
      <w:pPr>
        <w:tabs>
          <w:tab w:val="num" w:pos="2880"/>
        </w:tabs>
        <w:ind w:left="2880" w:hanging="360"/>
      </w:pPr>
      <w:rPr>
        <w:rFonts w:ascii="Wingdings 2" w:hAnsi="Wingdings 2" w:hint="default"/>
      </w:rPr>
    </w:lvl>
    <w:lvl w:ilvl="4" w:tplc="552040D4" w:tentative="1">
      <w:start w:val="1"/>
      <w:numFmt w:val="bullet"/>
      <w:lvlText w:val=""/>
      <w:lvlJc w:val="left"/>
      <w:pPr>
        <w:tabs>
          <w:tab w:val="num" w:pos="3600"/>
        </w:tabs>
        <w:ind w:left="3600" w:hanging="360"/>
      </w:pPr>
      <w:rPr>
        <w:rFonts w:ascii="Wingdings 2" w:hAnsi="Wingdings 2" w:hint="default"/>
      </w:rPr>
    </w:lvl>
    <w:lvl w:ilvl="5" w:tplc="66AA0C14" w:tentative="1">
      <w:start w:val="1"/>
      <w:numFmt w:val="bullet"/>
      <w:lvlText w:val=""/>
      <w:lvlJc w:val="left"/>
      <w:pPr>
        <w:tabs>
          <w:tab w:val="num" w:pos="4320"/>
        </w:tabs>
        <w:ind w:left="4320" w:hanging="360"/>
      </w:pPr>
      <w:rPr>
        <w:rFonts w:ascii="Wingdings 2" w:hAnsi="Wingdings 2" w:hint="default"/>
      </w:rPr>
    </w:lvl>
    <w:lvl w:ilvl="6" w:tplc="CD3AC7D2" w:tentative="1">
      <w:start w:val="1"/>
      <w:numFmt w:val="bullet"/>
      <w:lvlText w:val=""/>
      <w:lvlJc w:val="left"/>
      <w:pPr>
        <w:tabs>
          <w:tab w:val="num" w:pos="5040"/>
        </w:tabs>
        <w:ind w:left="5040" w:hanging="360"/>
      </w:pPr>
      <w:rPr>
        <w:rFonts w:ascii="Wingdings 2" w:hAnsi="Wingdings 2" w:hint="default"/>
      </w:rPr>
    </w:lvl>
    <w:lvl w:ilvl="7" w:tplc="4C408D54" w:tentative="1">
      <w:start w:val="1"/>
      <w:numFmt w:val="bullet"/>
      <w:lvlText w:val=""/>
      <w:lvlJc w:val="left"/>
      <w:pPr>
        <w:tabs>
          <w:tab w:val="num" w:pos="5760"/>
        </w:tabs>
        <w:ind w:left="5760" w:hanging="360"/>
      </w:pPr>
      <w:rPr>
        <w:rFonts w:ascii="Wingdings 2" w:hAnsi="Wingdings 2" w:hint="default"/>
      </w:rPr>
    </w:lvl>
    <w:lvl w:ilvl="8" w:tplc="54083150" w:tentative="1">
      <w:start w:val="1"/>
      <w:numFmt w:val="bullet"/>
      <w:lvlText w:val=""/>
      <w:lvlJc w:val="left"/>
      <w:pPr>
        <w:tabs>
          <w:tab w:val="num" w:pos="6480"/>
        </w:tabs>
        <w:ind w:left="6480" w:hanging="360"/>
      </w:pPr>
      <w:rPr>
        <w:rFonts w:ascii="Wingdings 2" w:hAnsi="Wingdings 2" w:hint="default"/>
      </w:rPr>
    </w:lvl>
  </w:abstractNum>
  <w:abstractNum w:abstractNumId="6">
    <w:nsid w:val="75690441"/>
    <w:multiLevelType w:val="hybridMultilevel"/>
    <w:tmpl w:val="B8E0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77CB3"/>
    <w:multiLevelType w:val="hybridMultilevel"/>
    <w:tmpl w:val="460CBA8E"/>
    <w:lvl w:ilvl="0" w:tplc="7472A98E">
      <w:start w:val="1"/>
      <w:numFmt w:val="bullet"/>
      <w:lvlText w:val=""/>
      <w:lvlJc w:val="left"/>
      <w:pPr>
        <w:tabs>
          <w:tab w:val="num" w:pos="720"/>
        </w:tabs>
        <w:ind w:left="720" w:hanging="360"/>
      </w:pPr>
      <w:rPr>
        <w:rFonts w:ascii="Wingdings 2" w:hAnsi="Wingdings 2" w:hint="default"/>
      </w:rPr>
    </w:lvl>
    <w:lvl w:ilvl="1" w:tplc="57560666" w:tentative="1">
      <w:start w:val="1"/>
      <w:numFmt w:val="bullet"/>
      <w:lvlText w:val=""/>
      <w:lvlJc w:val="left"/>
      <w:pPr>
        <w:tabs>
          <w:tab w:val="num" w:pos="1440"/>
        </w:tabs>
        <w:ind w:left="1440" w:hanging="360"/>
      </w:pPr>
      <w:rPr>
        <w:rFonts w:ascii="Wingdings 2" w:hAnsi="Wingdings 2" w:hint="default"/>
      </w:rPr>
    </w:lvl>
    <w:lvl w:ilvl="2" w:tplc="B170C96C" w:tentative="1">
      <w:start w:val="1"/>
      <w:numFmt w:val="bullet"/>
      <w:lvlText w:val=""/>
      <w:lvlJc w:val="left"/>
      <w:pPr>
        <w:tabs>
          <w:tab w:val="num" w:pos="2160"/>
        </w:tabs>
        <w:ind w:left="2160" w:hanging="360"/>
      </w:pPr>
      <w:rPr>
        <w:rFonts w:ascii="Wingdings 2" w:hAnsi="Wingdings 2" w:hint="default"/>
      </w:rPr>
    </w:lvl>
    <w:lvl w:ilvl="3" w:tplc="A8F2F9F6" w:tentative="1">
      <w:start w:val="1"/>
      <w:numFmt w:val="bullet"/>
      <w:lvlText w:val=""/>
      <w:lvlJc w:val="left"/>
      <w:pPr>
        <w:tabs>
          <w:tab w:val="num" w:pos="2880"/>
        </w:tabs>
        <w:ind w:left="2880" w:hanging="360"/>
      </w:pPr>
      <w:rPr>
        <w:rFonts w:ascii="Wingdings 2" w:hAnsi="Wingdings 2" w:hint="default"/>
      </w:rPr>
    </w:lvl>
    <w:lvl w:ilvl="4" w:tplc="D81A05E0" w:tentative="1">
      <w:start w:val="1"/>
      <w:numFmt w:val="bullet"/>
      <w:lvlText w:val=""/>
      <w:lvlJc w:val="left"/>
      <w:pPr>
        <w:tabs>
          <w:tab w:val="num" w:pos="3600"/>
        </w:tabs>
        <w:ind w:left="3600" w:hanging="360"/>
      </w:pPr>
      <w:rPr>
        <w:rFonts w:ascii="Wingdings 2" w:hAnsi="Wingdings 2" w:hint="default"/>
      </w:rPr>
    </w:lvl>
    <w:lvl w:ilvl="5" w:tplc="E2F68B38" w:tentative="1">
      <w:start w:val="1"/>
      <w:numFmt w:val="bullet"/>
      <w:lvlText w:val=""/>
      <w:lvlJc w:val="left"/>
      <w:pPr>
        <w:tabs>
          <w:tab w:val="num" w:pos="4320"/>
        </w:tabs>
        <w:ind w:left="4320" w:hanging="360"/>
      </w:pPr>
      <w:rPr>
        <w:rFonts w:ascii="Wingdings 2" w:hAnsi="Wingdings 2" w:hint="default"/>
      </w:rPr>
    </w:lvl>
    <w:lvl w:ilvl="6" w:tplc="5BC4E8B4" w:tentative="1">
      <w:start w:val="1"/>
      <w:numFmt w:val="bullet"/>
      <w:lvlText w:val=""/>
      <w:lvlJc w:val="left"/>
      <w:pPr>
        <w:tabs>
          <w:tab w:val="num" w:pos="5040"/>
        </w:tabs>
        <w:ind w:left="5040" w:hanging="360"/>
      </w:pPr>
      <w:rPr>
        <w:rFonts w:ascii="Wingdings 2" w:hAnsi="Wingdings 2" w:hint="default"/>
      </w:rPr>
    </w:lvl>
    <w:lvl w:ilvl="7" w:tplc="F2381548" w:tentative="1">
      <w:start w:val="1"/>
      <w:numFmt w:val="bullet"/>
      <w:lvlText w:val=""/>
      <w:lvlJc w:val="left"/>
      <w:pPr>
        <w:tabs>
          <w:tab w:val="num" w:pos="5760"/>
        </w:tabs>
        <w:ind w:left="5760" w:hanging="360"/>
      </w:pPr>
      <w:rPr>
        <w:rFonts w:ascii="Wingdings 2" w:hAnsi="Wingdings 2" w:hint="default"/>
      </w:rPr>
    </w:lvl>
    <w:lvl w:ilvl="8" w:tplc="E9B694C0" w:tentative="1">
      <w:start w:val="1"/>
      <w:numFmt w:val="bullet"/>
      <w:lvlText w:val=""/>
      <w:lvlJc w:val="left"/>
      <w:pPr>
        <w:tabs>
          <w:tab w:val="num" w:pos="6480"/>
        </w:tabs>
        <w:ind w:left="6480" w:hanging="360"/>
      </w:pPr>
      <w:rPr>
        <w:rFonts w:ascii="Wingdings 2" w:hAnsi="Wingdings 2" w:hint="default"/>
      </w:rPr>
    </w:lvl>
  </w:abstractNum>
  <w:abstractNum w:abstractNumId="8">
    <w:nsid w:val="7C4663A2"/>
    <w:multiLevelType w:val="hybridMultilevel"/>
    <w:tmpl w:val="6C0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4223D"/>
    <w:rsid w:val="00072C4B"/>
    <w:rsid w:val="000E759A"/>
    <w:rsid w:val="001518D3"/>
    <w:rsid w:val="00267411"/>
    <w:rsid w:val="002751D7"/>
    <w:rsid w:val="00396AAD"/>
    <w:rsid w:val="0046421D"/>
    <w:rsid w:val="004A30D3"/>
    <w:rsid w:val="005D00EF"/>
    <w:rsid w:val="00636B0A"/>
    <w:rsid w:val="006C3082"/>
    <w:rsid w:val="006E0C68"/>
    <w:rsid w:val="006F29C8"/>
    <w:rsid w:val="00793918"/>
    <w:rsid w:val="007E3515"/>
    <w:rsid w:val="00806B96"/>
    <w:rsid w:val="008312A2"/>
    <w:rsid w:val="008F2B71"/>
    <w:rsid w:val="008F7A7E"/>
    <w:rsid w:val="009160F7"/>
    <w:rsid w:val="00961C42"/>
    <w:rsid w:val="009B7311"/>
    <w:rsid w:val="009D7A38"/>
    <w:rsid w:val="00A50B34"/>
    <w:rsid w:val="00AC692E"/>
    <w:rsid w:val="00B50EBC"/>
    <w:rsid w:val="00B83A58"/>
    <w:rsid w:val="00BA5E52"/>
    <w:rsid w:val="00BC7AD9"/>
    <w:rsid w:val="00C56954"/>
    <w:rsid w:val="00C72DB2"/>
    <w:rsid w:val="00CC5354"/>
    <w:rsid w:val="00CF6456"/>
    <w:rsid w:val="00D14DED"/>
    <w:rsid w:val="00D23270"/>
    <w:rsid w:val="00DE1551"/>
    <w:rsid w:val="00E9297A"/>
    <w:rsid w:val="00F026E1"/>
    <w:rsid w:val="00F3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NoSpacing">
    <w:name w:val="No Spacing"/>
    <w:uiPriority w:val="1"/>
    <w:qFormat/>
    <w:rsid w:val="009160F7"/>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9160F7"/>
    <w:pPr>
      <w:ind w:left="720"/>
      <w:contextualSpacing/>
    </w:pPr>
  </w:style>
  <w:style w:type="character" w:styleId="Hyperlink">
    <w:name w:val="Hyperlink"/>
    <w:basedOn w:val="DefaultParagraphFont"/>
    <w:uiPriority w:val="99"/>
    <w:unhideWhenUsed/>
    <w:rsid w:val="009160F7"/>
    <w:rPr>
      <w:color w:val="0000FF"/>
      <w:u w:val="single"/>
    </w:rPr>
  </w:style>
  <w:style w:type="paragraph" w:styleId="Header">
    <w:name w:val="header"/>
    <w:basedOn w:val="Normal"/>
    <w:link w:val="HeaderChar"/>
    <w:uiPriority w:val="99"/>
    <w:unhideWhenUsed/>
    <w:rsid w:val="00E9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7A"/>
  </w:style>
  <w:style w:type="paragraph" w:styleId="Footer">
    <w:name w:val="footer"/>
    <w:basedOn w:val="Normal"/>
    <w:link w:val="FooterChar"/>
    <w:uiPriority w:val="99"/>
    <w:unhideWhenUsed/>
    <w:rsid w:val="00E9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NoSpacing">
    <w:name w:val="No Spacing"/>
    <w:uiPriority w:val="1"/>
    <w:qFormat/>
    <w:rsid w:val="009160F7"/>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9160F7"/>
    <w:pPr>
      <w:ind w:left="720"/>
      <w:contextualSpacing/>
    </w:pPr>
  </w:style>
  <w:style w:type="character" w:styleId="Hyperlink">
    <w:name w:val="Hyperlink"/>
    <w:basedOn w:val="DefaultParagraphFont"/>
    <w:uiPriority w:val="99"/>
    <w:unhideWhenUsed/>
    <w:rsid w:val="009160F7"/>
    <w:rPr>
      <w:color w:val="0000FF"/>
      <w:u w:val="single"/>
    </w:rPr>
  </w:style>
  <w:style w:type="paragraph" w:styleId="Header">
    <w:name w:val="header"/>
    <w:basedOn w:val="Normal"/>
    <w:link w:val="HeaderChar"/>
    <w:uiPriority w:val="99"/>
    <w:unhideWhenUsed/>
    <w:rsid w:val="00E9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7A"/>
  </w:style>
  <w:style w:type="paragraph" w:styleId="Footer">
    <w:name w:val="footer"/>
    <w:basedOn w:val="Normal"/>
    <w:link w:val="FooterChar"/>
    <w:uiPriority w:val="99"/>
    <w:unhideWhenUsed/>
    <w:rsid w:val="00E9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9-10/1/" TargetMode="External"/><Relationship Id="rId18" Type="http://schemas.openxmlformats.org/officeDocument/2006/relationships/hyperlink" Target="http://app.discoveryeducation.com/player/view/assetGuid/E62A4E1E-4C41-4EF4-9D67-0EF5B6AF5D2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restandards.org/ELA-Literacy/W/9-10/2/" TargetMode="External"/><Relationship Id="rId17" Type="http://schemas.openxmlformats.org/officeDocument/2006/relationships/hyperlink" Target="http://app.discoveryeducation.com/player/view/assetGuid/99A3721F-4E85-4B7D-80F1-314FD66F8448" TargetMode="External"/><Relationship Id="rId2" Type="http://schemas.openxmlformats.org/officeDocument/2006/relationships/numbering" Target="numbering.xml"/><Relationship Id="rId16" Type="http://schemas.openxmlformats.org/officeDocument/2006/relationships/hyperlink" Target="http://freeology.com/wp-content/files/iampoe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9-10/5/" TargetMode="External"/><Relationship Id="rId5" Type="http://schemas.openxmlformats.org/officeDocument/2006/relationships/settings" Target="settings.xml"/><Relationship Id="rId15" Type="http://schemas.openxmlformats.org/officeDocument/2006/relationships/hyperlink" Target="http://app.discoveryeducation.com/player/view/assetGuid/92E9B633-337D-443D-BCD6-755624946051" TargetMode="External"/><Relationship Id="rId10" Type="http://schemas.openxmlformats.org/officeDocument/2006/relationships/hyperlink" Target="http://www.corestandards.org/ELA-Literacy/RL/9-10/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estandards.org/ELA-Literacy/RL/9-10/3/" TargetMode="External"/><Relationship Id="rId14" Type="http://schemas.openxmlformats.org/officeDocument/2006/relationships/hyperlink" Target="http://freeology.com/wp-content/files/iampo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0E-446B-4114-AB82-F3E58B26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2013-09-13T16:29:00Z</dcterms:created>
  <dcterms:modified xsi:type="dcterms:W3CDTF">2013-09-13T16:29:00Z</dcterms:modified>
</cp:coreProperties>
</file>